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38D" w:rsidRDefault="00A0738D" w:rsidP="00A0738D">
      <w:pPr>
        <w:spacing w:beforeLines="50" w:before="156" w:afterLines="50" w:after="156" w:line="320" w:lineRule="exact"/>
        <w:jc w:val="center"/>
        <w:rPr>
          <w:rFonts w:eastAsia="黑体"/>
          <w:color w:val="000000"/>
          <w:sz w:val="28"/>
          <w:szCs w:val="28"/>
        </w:rPr>
      </w:pPr>
      <w:r>
        <w:rPr>
          <w:rFonts w:eastAsia="黑体" w:hAnsi="黑体"/>
          <w:color w:val="000000"/>
          <w:sz w:val="28"/>
          <w:szCs w:val="28"/>
        </w:rPr>
        <w:t>苏州科技大学天平学院</w:t>
      </w:r>
    </w:p>
    <w:p w:rsidR="00A0738D" w:rsidRDefault="00A0738D" w:rsidP="00A0738D">
      <w:pPr>
        <w:spacing w:beforeLines="50" w:before="156" w:afterLines="50" w:after="156" w:line="320" w:lineRule="exact"/>
        <w:jc w:val="center"/>
        <w:rPr>
          <w:rFonts w:eastAsia="黑体"/>
          <w:color w:val="000000"/>
          <w:sz w:val="28"/>
          <w:szCs w:val="28"/>
        </w:rPr>
      </w:pPr>
      <w:r>
        <w:rPr>
          <w:rFonts w:eastAsia="黑体" w:hAnsi="黑体"/>
          <w:color w:val="000000"/>
          <w:sz w:val="28"/>
          <w:szCs w:val="28"/>
        </w:rPr>
        <w:t>学生申诉处理办法实施细则</w:t>
      </w:r>
    </w:p>
    <w:p w:rsidR="00A0738D" w:rsidRDefault="00A0738D" w:rsidP="00A0738D">
      <w:pPr>
        <w:spacing w:afterLines="50" w:after="156" w:line="320" w:lineRule="exact"/>
        <w:jc w:val="center"/>
        <w:rPr>
          <w:b/>
          <w:color w:val="000000"/>
          <w:sz w:val="24"/>
          <w:szCs w:val="24"/>
        </w:rPr>
      </w:pPr>
      <w:r>
        <w:rPr>
          <w:rFonts w:hAnsi="宋体"/>
          <w:b/>
          <w:color w:val="000000"/>
          <w:sz w:val="24"/>
          <w:szCs w:val="24"/>
        </w:rPr>
        <w:t>第一章</w:t>
      </w:r>
      <w:r>
        <w:rPr>
          <w:b/>
          <w:color w:val="000000"/>
          <w:sz w:val="24"/>
          <w:szCs w:val="24"/>
        </w:rPr>
        <w:t xml:space="preserve"> </w:t>
      </w:r>
      <w:r>
        <w:rPr>
          <w:rFonts w:hAnsi="宋体"/>
          <w:b/>
          <w:color w:val="000000"/>
          <w:sz w:val="24"/>
          <w:szCs w:val="24"/>
        </w:rPr>
        <w:t>一般规定</w:t>
      </w:r>
    </w:p>
    <w:p w:rsidR="00A0738D" w:rsidRDefault="00A0738D" w:rsidP="00A0738D">
      <w:pPr>
        <w:spacing w:line="320" w:lineRule="exact"/>
        <w:ind w:firstLineChars="200" w:firstLine="422"/>
        <w:rPr>
          <w:color w:val="000000"/>
          <w:szCs w:val="21"/>
        </w:rPr>
      </w:pPr>
      <w:r>
        <w:rPr>
          <w:rFonts w:hAnsi="宋体"/>
          <w:b/>
          <w:color w:val="000000"/>
          <w:szCs w:val="21"/>
        </w:rPr>
        <w:t>第一条</w:t>
      </w:r>
      <w:r>
        <w:rPr>
          <w:color w:val="000000"/>
          <w:szCs w:val="21"/>
        </w:rPr>
        <w:t xml:space="preserve"> </w:t>
      </w:r>
      <w:r>
        <w:rPr>
          <w:rFonts w:hAnsi="宋体"/>
          <w:color w:val="000000"/>
          <w:szCs w:val="21"/>
        </w:rPr>
        <w:t>为了防止和纠正不当行政处理行为，保护学生合法权益，保障和监督学院各部门依法依章行使职权，公正、及时地处理学生的申诉，根据教育部《普通高等学校学生管理规定》、《苏州科技大学天平学院学生申诉处理办法》和有关法律、法规，结合我院实际，制订本细则。</w:t>
      </w:r>
    </w:p>
    <w:p w:rsidR="00A0738D" w:rsidRDefault="00A0738D" w:rsidP="00A0738D">
      <w:pPr>
        <w:spacing w:line="320" w:lineRule="exact"/>
        <w:ind w:firstLineChars="200" w:firstLine="422"/>
        <w:rPr>
          <w:color w:val="000000"/>
          <w:szCs w:val="21"/>
        </w:rPr>
      </w:pPr>
      <w:r>
        <w:rPr>
          <w:rFonts w:hAnsi="宋体"/>
          <w:b/>
          <w:color w:val="000000"/>
          <w:szCs w:val="21"/>
        </w:rPr>
        <w:t>第二条</w:t>
      </w:r>
      <w:r>
        <w:rPr>
          <w:color w:val="000000"/>
          <w:szCs w:val="21"/>
        </w:rPr>
        <w:t xml:space="preserve"> </w:t>
      </w:r>
      <w:r>
        <w:rPr>
          <w:rFonts w:hAnsi="宋体"/>
          <w:color w:val="000000"/>
          <w:szCs w:val="21"/>
        </w:rPr>
        <w:t>《苏州科技大学天平学院学生申诉处理办法》所称的申诉，是指学生对学院</w:t>
      </w:r>
      <w:proofErr w:type="gramStart"/>
      <w:r>
        <w:rPr>
          <w:rFonts w:hAnsi="宋体"/>
          <w:color w:val="000000"/>
          <w:szCs w:val="21"/>
        </w:rPr>
        <w:t>作出</w:t>
      </w:r>
      <w:proofErr w:type="gramEnd"/>
      <w:r>
        <w:rPr>
          <w:rFonts w:hAnsi="宋体"/>
          <w:color w:val="000000"/>
          <w:szCs w:val="21"/>
        </w:rPr>
        <w:t>的涉及本人权益的行政处理或处分决定有异议，向学院提出的意见和要求。</w:t>
      </w:r>
    </w:p>
    <w:p w:rsidR="00A0738D" w:rsidRDefault="00A0738D" w:rsidP="00A0738D">
      <w:pPr>
        <w:spacing w:line="320" w:lineRule="exact"/>
        <w:ind w:firstLineChars="200" w:firstLine="422"/>
        <w:rPr>
          <w:color w:val="000000"/>
          <w:szCs w:val="21"/>
        </w:rPr>
      </w:pPr>
      <w:r>
        <w:rPr>
          <w:rFonts w:hAnsi="宋体"/>
          <w:b/>
          <w:color w:val="000000"/>
          <w:szCs w:val="21"/>
        </w:rPr>
        <w:t>第三条</w:t>
      </w:r>
      <w:r>
        <w:rPr>
          <w:color w:val="000000"/>
          <w:szCs w:val="21"/>
        </w:rPr>
        <w:t xml:space="preserve"> </w:t>
      </w:r>
      <w:r>
        <w:rPr>
          <w:rFonts w:hAnsi="宋体"/>
          <w:color w:val="000000"/>
          <w:szCs w:val="21"/>
        </w:rPr>
        <w:t>学生申诉处理委员会由分管学生工作的院领导、综合办公室、学生工作处、教务处、保卫处、院团委等部门负责人和教师代表、学生代表、法律顾问等组成。</w:t>
      </w:r>
    </w:p>
    <w:p w:rsidR="00A0738D" w:rsidRDefault="00A0738D" w:rsidP="00A0738D">
      <w:pPr>
        <w:spacing w:line="320" w:lineRule="exact"/>
        <w:ind w:firstLineChars="200" w:firstLine="420"/>
        <w:rPr>
          <w:color w:val="000000"/>
          <w:szCs w:val="21"/>
        </w:rPr>
      </w:pPr>
      <w:r>
        <w:rPr>
          <w:rFonts w:hAnsi="宋体"/>
          <w:color w:val="000000"/>
          <w:szCs w:val="21"/>
        </w:rPr>
        <w:t>申诉委员会办公室设在学生工作处，负责日常工作。</w:t>
      </w:r>
    </w:p>
    <w:p w:rsidR="00A0738D" w:rsidRDefault="00A0738D" w:rsidP="00A0738D">
      <w:pPr>
        <w:spacing w:line="320" w:lineRule="exact"/>
        <w:ind w:firstLineChars="200" w:firstLine="422"/>
        <w:rPr>
          <w:color w:val="000000"/>
          <w:szCs w:val="21"/>
        </w:rPr>
      </w:pPr>
      <w:r>
        <w:rPr>
          <w:rFonts w:hAnsi="宋体"/>
          <w:b/>
          <w:color w:val="000000"/>
          <w:szCs w:val="21"/>
        </w:rPr>
        <w:t>第四条</w:t>
      </w:r>
      <w:r>
        <w:rPr>
          <w:color w:val="000000"/>
          <w:szCs w:val="21"/>
        </w:rPr>
        <w:t xml:space="preserve"> </w:t>
      </w:r>
      <w:r>
        <w:rPr>
          <w:rFonts w:hAnsi="宋体"/>
          <w:color w:val="000000"/>
          <w:szCs w:val="21"/>
        </w:rPr>
        <w:t>学生提出申诉应持严肃、认真、诚实的态度。申诉人不得借申诉歪曲事实，提供伪证或者诬陷他人，扰乱教学秩序和生活秩序。</w:t>
      </w:r>
    </w:p>
    <w:p w:rsidR="00A0738D" w:rsidRDefault="00A0738D" w:rsidP="00A0738D">
      <w:pPr>
        <w:spacing w:line="320" w:lineRule="exact"/>
        <w:ind w:firstLineChars="200" w:firstLine="422"/>
        <w:rPr>
          <w:color w:val="000000"/>
          <w:szCs w:val="21"/>
        </w:rPr>
      </w:pPr>
      <w:r>
        <w:rPr>
          <w:rFonts w:hAnsi="宋体"/>
          <w:b/>
          <w:color w:val="000000"/>
          <w:szCs w:val="21"/>
        </w:rPr>
        <w:t>第五条</w:t>
      </w:r>
      <w:r>
        <w:rPr>
          <w:color w:val="000000"/>
          <w:szCs w:val="21"/>
        </w:rPr>
        <w:t xml:space="preserve"> </w:t>
      </w:r>
      <w:r>
        <w:rPr>
          <w:rFonts w:hAnsi="宋体"/>
          <w:color w:val="000000"/>
          <w:szCs w:val="21"/>
        </w:rPr>
        <w:t>学院受理学生的申诉应坚持公开、公正、实事求是和有错必纠的原则，做到事实清楚、证据充分、依据明确、定性准确、处理及时、程序正当。</w:t>
      </w:r>
    </w:p>
    <w:p w:rsidR="00A0738D" w:rsidRDefault="00A0738D" w:rsidP="00A0738D">
      <w:pPr>
        <w:spacing w:line="320" w:lineRule="exact"/>
        <w:ind w:firstLineChars="200" w:firstLine="422"/>
        <w:rPr>
          <w:color w:val="000000"/>
          <w:szCs w:val="21"/>
        </w:rPr>
      </w:pPr>
      <w:r>
        <w:rPr>
          <w:rFonts w:hAnsi="宋体"/>
          <w:b/>
          <w:color w:val="000000"/>
          <w:szCs w:val="21"/>
        </w:rPr>
        <w:t>第六条</w:t>
      </w:r>
      <w:r>
        <w:rPr>
          <w:color w:val="000000"/>
          <w:szCs w:val="21"/>
        </w:rPr>
        <w:t xml:space="preserve"> </w:t>
      </w:r>
      <w:r>
        <w:rPr>
          <w:rFonts w:hAnsi="宋体"/>
          <w:color w:val="000000"/>
          <w:szCs w:val="21"/>
        </w:rPr>
        <w:t>本细则适用于全院接受普通高等学历教育的全日制本科学生（以下简称学生）的申诉。</w:t>
      </w:r>
    </w:p>
    <w:p w:rsidR="00A0738D" w:rsidRDefault="00A0738D" w:rsidP="00A0738D">
      <w:pPr>
        <w:spacing w:beforeLines="50" w:before="156" w:afterLines="50" w:after="156" w:line="320" w:lineRule="exact"/>
        <w:jc w:val="center"/>
        <w:rPr>
          <w:b/>
          <w:color w:val="000000"/>
          <w:sz w:val="24"/>
          <w:szCs w:val="24"/>
        </w:rPr>
      </w:pPr>
      <w:r>
        <w:rPr>
          <w:rFonts w:hAnsi="宋体"/>
          <w:b/>
          <w:color w:val="000000"/>
          <w:sz w:val="24"/>
          <w:szCs w:val="24"/>
        </w:rPr>
        <w:t>第二章</w:t>
      </w:r>
      <w:r>
        <w:rPr>
          <w:b/>
          <w:color w:val="000000"/>
          <w:sz w:val="24"/>
          <w:szCs w:val="24"/>
        </w:rPr>
        <w:t xml:space="preserve"> </w:t>
      </w:r>
      <w:r>
        <w:rPr>
          <w:rFonts w:hAnsi="宋体"/>
          <w:b/>
          <w:color w:val="000000"/>
          <w:sz w:val="24"/>
          <w:szCs w:val="24"/>
        </w:rPr>
        <w:t>申诉的提出</w:t>
      </w:r>
    </w:p>
    <w:p w:rsidR="00A0738D" w:rsidRDefault="00A0738D" w:rsidP="00A0738D">
      <w:pPr>
        <w:spacing w:line="320" w:lineRule="exact"/>
        <w:ind w:firstLineChars="200" w:firstLine="422"/>
        <w:rPr>
          <w:color w:val="000000"/>
          <w:szCs w:val="21"/>
        </w:rPr>
      </w:pPr>
      <w:r>
        <w:rPr>
          <w:rFonts w:hAnsi="宋体"/>
          <w:b/>
          <w:color w:val="000000"/>
          <w:szCs w:val="21"/>
        </w:rPr>
        <w:t>第七条</w:t>
      </w:r>
      <w:r>
        <w:rPr>
          <w:color w:val="000000"/>
          <w:szCs w:val="21"/>
        </w:rPr>
        <w:t xml:space="preserve"> </w:t>
      </w:r>
      <w:r>
        <w:rPr>
          <w:rFonts w:hAnsi="宋体"/>
          <w:color w:val="000000"/>
          <w:szCs w:val="21"/>
        </w:rPr>
        <w:t>下列人员均有权依据《苏州科技大学天平学院学生申诉处理办法》及本实施细则提出申诉：</w:t>
      </w:r>
    </w:p>
    <w:p w:rsidR="00A0738D" w:rsidRDefault="00A0738D" w:rsidP="00A0738D">
      <w:pPr>
        <w:spacing w:line="320" w:lineRule="exact"/>
        <w:ind w:firstLineChars="200" w:firstLine="420"/>
        <w:rPr>
          <w:color w:val="000000"/>
          <w:szCs w:val="21"/>
        </w:rPr>
      </w:pPr>
      <w:r>
        <w:rPr>
          <w:rFonts w:hAnsi="宋体"/>
          <w:color w:val="000000"/>
          <w:szCs w:val="21"/>
        </w:rPr>
        <w:t>（一）被处理或处分的学生本人；</w:t>
      </w:r>
    </w:p>
    <w:p w:rsidR="00A0738D" w:rsidRDefault="00A0738D" w:rsidP="00A0738D">
      <w:pPr>
        <w:spacing w:line="320" w:lineRule="exact"/>
        <w:ind w:firstLineChars="200" w:firstLine="420"/>
        <w:rPr>
          <w:color w:val="000000"/>
          <w:szCs w:val="21"/>
        </w:rPr>
      </w:pPr>
      <w:r>
        <w:rPr>
          <w:rFonts w:hAnsi="宋体"/>
          <w:color w:val="000000"/>
          <w:szCs w:val="21"/>
        </w:rPr>
        <w:t>（二）与处理结果有利害关系的其他学生。</w:t>
      </w:r>
    </w:p>
    <w:p w:rsidR="00A0738D" w:rsidRDefault="00A0738D" w:rsidP="00A0738D">
      <w:pPr>
        <w:spacing w:line="320" w:lineRule="exact"/>
        <w:ind w:firstLineChars="200" w:firstLine="420"/>
        <w:rPr>
          <w:color w:val="000000"/>
          <w:szCs w:val="21"/>
        </w:rPr>
      </w:pPr>
      <w:r>
        <w:rPr>
          <w:rFonts w:hAnsi="宋体"/>
          <w:color w:val="000000"/>
          <w:szCs w:val="21"/>
        </w:rPr>
        <w:t>除未成年人、无行为能力人、限制行为能力人以及身体失能必须委托他人代为申诉外，申诉不得委托他人代理。</w:t>
      </w:r>
    </w:p>
    <w:p w:rsidR="00A0738D" w:rsidRDefault="00A0738D" w:rsidP="00A0738D">
      <w:pPr>
        <w:spacing w:line="320" w:lineRule="exact"/>
        <w:ind w:firstLineChars="200" w:firstLine="422"/>
        <w:rPr>
          <w:color w:val="000000"/>
          <w:szCs w:val="21"/>
        </w:rPr>
      </w:pPr>
      <w:r>
        <w:rPr>
          <w:rFonts w:hAnsi="宋体"/>
          <w:b/>
          <w:color w:val="000000"/>
          <w:szCs w:val="21"/>
        </w:rPr>
        <w:t>第八条</w:t>
      </w:r>
      <w:r>
        <w:rPr>
          <w:color w:val="000000"/>
          <w:szCs w:val="21"/>
        </w:rPr>
        <w:t xml:space="preserve"> </w:t>
      </w:r>
      <w:r>
        <w:rPr>
          <w:rFonts w:hAnsi="宋体"/>
          <w:color w:val="000000"/>
          <w:szCs w:val="21"/>
        </w:rPr>
        <w:t>学生对学院</w:t>
      </w:r>
      <w:proofErr w:type="gramStart"/>
      <w:r>
        <w:rPr>
          <w:rFonts w:hAnsi="宋体"/>
          <w:color w:val="000000"/>
          <w:szCs w:val="21"/>
        </w:rPr>
        <w:t>作出</w:t>
      </w:r>
      <w:proofErr w:type="gramEnd"/>
      <w:r>
        <w:rPr>
          <w:rFonts w:hAnsi="宋体"/>
          <w:color w:val="000000"/>
          <w:szCs w:val="21"/>
        </w:rPr>
        <w:t>的涉及本人权益的下列处理或决定有异议，应当在处理或者处分决定书送达之日起</w:t>
      </w:r>
      <w:r>
        <w:rPr>
          <w:color w:val="000000"/>
          <w:szCs w:val="21"/>
        </w:rPr>
        <w:t>10</w:t>
      </w:r>
      <w:r>
        <w:rPr>
          <w:rFonts w:hAnsi="宋体"/>
          <w:color w:val="000000"/>
          <w:szCs w:val="21"/>
        </w:rPr>
        <w:t>日内向学院提出书面申诉：</w:t>
      </w:r>
    </w:p>
    <w:p w:rsidR="00A0738D" w:rsidRDefault="00A0738D" w:rsidP="00A0738D">
      <w:pPr>
        <w:spacing w:line="320" w:lineRule="exact"/>
        <w:ind w:firstLineChars="200" w:firstLine="420"/>
        <w:rPr>
          <w:color w:val="000000"/>
          <w:szCs w:val="21"/>
        </w:rPr>
      </w:pPr>
      <w:r>
        <w:rPr>
          <w:rFonts w:hAnsi="宋体"/>
          <w:color w:val="000000"/>
          <w:szCs w:val="21"/>
        </w:rPr>
        <w:t>（一）取消入学资格、取消学籍、退学处理、撤销学历学位证书等行政处理行为；</w:t>
      </w:r>
    </w:p>
    <w:p w:rsidR="00A0738D" w:rsidRDefault="00A0738D" w:rsidP="00A0738D">
      <w:pPr>
        <w:spacing w:line="320" w:lineRule="exact"/>
        <w:ind w:firstLineChars="200" w:firstLine="420"/>
        <w:rPr>
          <w:color w:val="000000"/>
          <w:szCs w:val="21"/>
        </w:rPr>
      </w:pPr>
      <w:r>
        <w:rPr>
          <w:rFonts w:hAnsi="宋体"/>
          <w:color w:val="000000"/>
          <w:szCs w:val="21"/>
        </w:rPr>
        <w:t>（二）对学生本人</w:t>
      </w:r>
      <w:proofErr w:type="gramStart"/>
      <w:r>
        <w:rPr>
          <w:rFonts w:hAnsi="宋体"/>
          <w:color w:val="000000"/>
          <w:szCs w:val="21"/>
        </w:rPr>
        <w:t>作出</w:t>
      </w:r>
      <w:proofErr w:type="gramEnd"/>
      <w:r>
        <w:rPr>
          <w:rFonts w:hAnsi="宋体"/>
          <w:color w:val="000000"/>
          <w:szCs w:val="21"/>
        </w:rPr>
        <w:t>的警告、严重警告、记过、留校察看、开除学籍等行政处分；</w:t>
      </w:r>
    </w:p>
    <w:p w:rsidR="00A0738D" w:rsidRDefault="00A0738D" w:rsidP="00A0738D">
      <w:pPr>
        <w:spacing w:line="320" w:lineRule="exact"/>
        <w:ind w:firstLineChars="200" w:firstLine="420"/>
        <w:rPr>
          <w:color w:val="000000"/>
          <w:szCs w:val="21"/>
        </w:rPr>
      </w:pPr>
      <w:r>
        <w:rPr>
          <w:rFonts w:hAnsi="宋体"/>
          <w:color w:val="000000"/>
          <w:szCs w:val="21"/>
        </w:rPr>
        <w:t>（三）法律、法规规定可以提出申诉的其它处理决定。</w:t>
      </w:r>
    </w:p>
    <w:p w:rsidR="00A0738D" w:rsidRDefault="00A0738D" w:rsidP="00A0738D">
      <w:pPr>
        <w:spacing w:line="320" w:lineRule="exact"/>
        <w:ind w:firstLineChars="200" w:firstLine="420"/>
        <w:rPr>
          <w:color w:val="000000"/>
          <w:szCs w:val="21"/>
        </w:rPr>
      </w:pPr>
      <w:r>
        <w:rPr>
          <w:rFonts w:hAnsi="宋体"/>
          <w:color w:val="000000"/>
          <w:szCs w:val="21"/>
        </w:rPr>
        <w:t>处理、处分决定书未告知学生申诉期限的，申诉期限自学</w:t>
      </w:r>
      <w:proofErr w:type="gramStart"/>
      <w:r>
        <w:rPr>
          <w:rFonts w:hAnsi="宋体"/>
          <w:color w:val="000000"/>
          <w:szCs w:val="21"/>
        </w:rPr>
        <w:t>生知道</w:t>
      </w:r>
      <w:proofErr w:type="gramEnd"/>
      <w:r>
        <w:rPr>
          <w:rFonts w:hAnsi="宋体"/>
          <w:color w:val="000000"/>
          <w:szCs w:val="21"/>
        </w:rPr>
        <w:t>或者应当知道之日起计算，但最长不得超过</w:t>
      </w:r>
      <w:r>
        <w:rPr>
          <w:color w:val="000000"/>
          <w:szCs w:val="21"/>
        </w:rPr>
        <w:t>6</w:t>
      </w:r>
      <w:r>
        <w:rPr>
          <w:rFonts w:hAnsi="宋体"/>
          <w:color w:val="000000"/>
          <w:szCs w:val="21"/>
        </w:rPr>
        <w:t>个月。</w:t>
      </w:r>
    </w:p>
    <w:p w:rsidR="00A0738D" w:rsidRDefault="00A0738D" w:rsidP="00A0738D">
      <w:pPr>
        <w:spacing w:line="320" w:lineRule="exact"/>
        <w:ind w:firstLineChars="200" w:firstLine="422"/>
        <w:rPr>
          <w:color w:val="000000"/>
          <w:szCs w:val="21"/>
        </w:rPr>
      </w:pPr>
      <w:r>
        <w:rPr>
          <w:rFonts w:hAnsi="宋体"/>
          <w:b/>
          <w:color w:val="000000"/>
          <w:szCs w:val="21"/>
        </w:rPr>
        <w:t>第九条</w:t>
      </w:r>
      <w:r>
        <w:rPr>
          <w:color w:val="000000"/>
          <w:szCs w:val="21"/>
        </w:rPr>
        <w:t xml:space="preserve"> </w:t>
      </w:r>
      <w:r>
        <w:rPr>
          <w:rFonts w:hAnsi="宋体"/>
          <w:color w:val="000000"/>
          <w:szCs w:val="21"/>
        </w:rPr>
        <w:t>申诉人提出申诉，应当提交下列材料：</w:t>
      </w:r>
    </w:p>
    <w:p w:rsidR="00A0738D" w:rsidRDefault="00A0738D" w:rsidP="00A0738D">
      <w:pPr>
        <w:spacing w:line="320" w:lineRule="exact"/>
        <w:ind w:firstLineChars="200" w:firstLine="420"/>
        <w:rPr>
          <w:color w:val="000000"/>
          <w:szCs w:val="21"/>
        </w:rPr>
      </w:pPr>
      <w:r>
        <w:rPr>
          <w:rFonts w:hAnsi="宋体"/>
          <w:color w:val="000000"/>
          <w:szCs w:val="21"/>
        </w:rPr>
        <w:t>（一）申诉书一式两份；</w:t>
      </w:r>
    </w:p>
    <w:p w:rsidR="00A0738D" w:rsidRDefault="00A0738D" w:rsidP="00A0738D">
      <w:pPr>
        <w:spacing w:line="320" w:lineRule="exact"/>
        <w:ind w:firstLineChars="200" w:firstLine="420"/>
        <w:rPr>
          <w:color w:val="000000"/>
          <w:szCs w:val="21"/>
        </w:rPr>
      </w:pPr>
      <w:r>
        <w:rPr>
          <w:rFonts w:hAnsi="宋体"/>
          <w:color w:val="000000"/>
          <w:szCs w:val="21"/>
        </w:rPr>
        <w:t>（二）申诉人身份证明；</w:t>
      </w:r>
    </w:p>
    <w:p w:rsidR="00A0738D" w:rsidRDefault="00A0738D" w:rsidP="00A0738D">
      <w:pPr>
        <w:spacing w:line="320" w:lineRule="exact"/>
        <w:ind w:firstLineChars="200" w:firstLine="420"/>
        <w:rPr>
          <w:color w:val="000000"/>
          <w:szCs w:val="21"/>
        </w:rPr>
      </w:pPr>
      <w:r>
        <w:rPr>
          <w:rFonts w:hAnsi="宋体"/>
          <w:color w:val="000000"/>
          <w:szCs w:val="21"/>
        </w:rPr>
        <w:t>（三）证据目录和清单；</w:t>
      </w:r>
    </w:p>
    <w:p w:rsidR="00A0738D" w:rsidRDefault="00A0738D" w:rsidP="00A0738D">
      <w:pPr>
        <w:spacing w:line="320" w:lineRule="exact"/>
        <w:ind w:firstLineChars="200" w:firstLine="420"/>
        <w:rPr>
          <w:color w:val="000000"/>
          <w:szCs w:val="21"/>
        </w:rPr>
      </w:pPr>
      <w:r>
        <w:rPr>
          <w:rFonts w:hAnsi="宋体"/>
          <w:color w:val="000000"/>
          <w:szCs w:val="21"/>
        </w:rPr>
        <w:t>（四）学院</w:t>
      </w:r>
      <w:proofErr w:type="gramStart"/>
      <w:r>
        <w:rPr>
          <w:rFonts w:hAnsi="宋体"/>
          <w:color w:val="000000"/>
          <w:szCs w:val="21"/>
        </w:rPr>
        <w:t>作出</w:t>
      </w:r>
      <w:proofErr w:type="gramEnd"/>
      <w:r>
        <w:rPr>
          <w:rFonts w:hAnsi="宋体"/>
          <w:color w:val="000000"/>
          <w:szCs w:val="21"/>
        </w:rPr>
        <w:t>的行政处理或者处分决定书；</w:t>
      </w:r>
    </w:p>
    <w:p w:rsidR="00A0738D" w:rsidRDefault="00A0738D" w:rsidP="00A0738D">
      <w:pPr>
        <w:spacing w:line="320" w:lineRule="exact"/>
        <w:ind w:firstLineChars="200" w:firstLine="420"/>
        <w:rPr>
          <w:color w:val="000000"/>
          <w:szCs w:val="21"/>
        </w:rPr>
      </w:pPr>
      <w:r>
        <w:rPr>
          <w:rFonts w:hAnsi="宋体"/>
          <w:color w:val="000000"/>
          <w:szCs w:val="21"/>
        </w:rPr>
        <w:t>（五）申诉人因不可抗力或者其他正当理由超过规定申诉期限提出申诉的，应提交有效的证据。</w:t>
      </w:r>
    </w:p>
    <w:p w:rsidR="00A0738D" w:rsidRDefault="00A0738D" w:rsidP="00A0738D">
      <w:pPr>
        <w:spacing w:line="320" w:lineRule="exact"/>
        <w:ind w:firstLineChars="200" w:firstLine="422"/>
        <w:rPr>
          <w:color w:val="000000"/>
          <w:szCs w:val="21"/>
        </w:rPr>
      </w:pPr>
      <w:r>
        <w:rPr>
          <w:rFonts w:hAnsi="宋体"/>
          <w:b/>
          <w:color w:val="000000"/>
          <w:szCs w:val="21"/>
        </w:rPr>
        <w:t>第十条</w:t>
      </w:r>
      <w:r>
        <w:rPr>
          <w:color w:val="000000"/>
          <w:szCs w:val="21"/>
        </w:rPr>
        <w:t xml:space="preserve"> </w:t>
      </w:r>
      <w:r>
        <w:rPr>
          <w:rFonts w:hAnsi="宋体"/>
          <w:color w:val="000000"/>
          <w:szCs w:val="21"/>
        </w:rPr>
        <w:t>学生向学生申诉处理委员会提交的申诉书应包含以下内容：</w:t>
      </w:r>
    </w:p>
    <w:p w:rsidR="00A0738D" w:rsidRDefault="00A0738D" w:rsidP="00A0738D">
      <w:pPr>
        <w:spacing w:line="320" w:lineRule="exact"/>
        <w:ind w:firstLineChars="200" w:firstLine="420"/>
        <w:rPr>
          <w:color w:val="000000"/>
          <w:szCs w:val="21"/>
        </w:rPr>
      </w:pPr>
      <w:r>
        <w:rPr>
          <w:rFonts w:hAnsi="宋体"/>
          <w:color w:val="000000"/>
          <w:szCs w:val="21"/>
        </w:rPr>
        <w:lastRenderedPageBreak/>
        <w:t>（一）申诉人的基本情况，包括姓名、性别、出生年月、籍贯、班级、学号、通讯地址、联系电话；</w:t>
      </w:r>
    </w:p>
    <w:p w:rsidR="00A0738D" w:rsidRDefault="00A0738D" w:rsidP="00A0738D">
      <w:pPr>
        <w:spacing w:line="320" w:lineRule="exact"/>
        <w:ind w:firstLineChars="200" w:firstLine="420"/>
        <w:rPr>
          <w:color w:val="000000"/>
          <w:szCs w:val="21"/>
        </w:rPr>
      </w:pPr>
      <w:r>
        <w:rPr>
          <w:rFonts w:hAnsi="宋体"/>
          <w:color w:val="000000"/>
          <w:szCs w:val="21"/>
        </w:rPr>
        <w:t>（二）具体的申诉事项、请求、事实和理由（附有关证据材料）；</w:t>
      </w:r>
    </w:p>
    <w:p w:rsidR="00A0738D" w:rsidRDefault="00A0738D" w:rsidP="00A0738D">
      <w:pPr>
        <w:spacing w:line="320" w:lineRule="exact"/>
        <w:ind w:firstLineChars="200" w:firstLine="420"/>
        <w:rPr>
          <w:color w:val="000000"/>
          <w:szCs w:val="21"/>
        </w:rPr>
      </w:pPr>
      <w:r>
        <w:rPr>
          <w:rFonts w:hAnsi="宋体"/>
          <w:color w:val="000000"/>
          <w:szCs w:val="21"/>
        </w:rPr>
        <w:t>（三）申诉人的签名或签章和提出申诉的日期。</w:t>
      </w:r>
    </w:p>
    <w:p w:rsidR="00A0738D" w:rsidRDefault="00A0738D" w:rsidP="00A0738D">
      <w:pPr>
        <w:spacing w:line="320" w:lineRule="exact"/>
        <w:ind w:firstLineChars="200" w:firstLine="422"/>
        <w:rPr>
          <w:color w:val="000000"/>
          <w:szCs w:val="21"/>
        </w:rPr>
      </w:pPr>
      <w:r>
        <w:rPr>
          <w:rFonts w:hAnsi="宋体"/>
          <w:b/>
          <w:color w:val="000000"/>
          <w:szCs w:val="21"/>
        </w:rPr>
        <w:t>第十一条</w:t>
      </w:r>
      <w:r>
        <w:rPr>
          <w:color w:val="000000"/>
          <w:szCs w:val="21"/>
        </w:rPr>
        <w:t xml:space="preserve"> </w:t>
      </w:r>
      <w:r>
        <w:rPr>
          <w:rFonts w:hAnsi="宋体"/>
          <w:color w:val="000000"/>
          <w:szCs w:val="21"/>
        </w:rPr>
        <w:t>申诉人必须以书面形式提出申诉；以口头形式提出申诉的，不予受理。</w:t>
      </w:r>
    </w:p>
    <w:p w:rsidR="00A0738D" w:rsidRDefault="00A0738D" w:rsidP="00A0738D">
      <w:pPr>
        <w:spacing w:line="320" w:lineRule="exact"/>
        <w:ind w:firstLineChars="200" w:firstLine="422"/>
        <w:rPr>
          <w:color w:val="000000"/>
          <w:szCs w:val="21"/>
        </w:rPr>
      </w:pPr>
      <w:r>
        <w:rPr>
          <w:rFonts w:hAnsi="宋体"/>
          <w:b/>
          <w:color w:val="000000"/>
          <w:szCs w:val="21"/>
        </w:rPr>
        <w:t>第十二条</w:t>
      </w:r>
      <w:r>
        <w:rPr>
          <w:color w:val="000000"/>
          <w:szCs w:val="21"/>
        </w:rPr>
        <w:t xml:space="preserve"> </w:t>
      </w:r>
      <w:r>
        <w:rPr>
          <w:rFonts w:hAnsi="宋体"/>
          <w:color w:val="000000"/>
          <w:szCs w:val="21"/>
        </w:rPr>
        <w:t>申诉人可以采取当面递交、邮寄、传真或电子邮件的方式提交申诉书。</w:t>
      </w:r>
    </w:p>
    <w:p w:rsidR="00A0738D" w:rsidRDefault="00A0738D" w:rsidP="00A0738D">
      <w:pPr>
        <w:spacing w:line="320" w:lineRule="exact"/>
        <w:ind w:firstLineChars="200" w:firstLine="420"/>
        <w:rPr>
          <w:color w:val="000000"/>
          <w:szCs w:val="21"/>
        </w:rPr>
      </w:pPr>
      <w:r>
        <w:rPr>
          <w:rFonts w:hAnsi="宋体"/>
          <w:color w:val="000000"/>
          <w:szCs w:val="21"/>
        </w:rPr>
        <w:t>以传真或电子邮件的方式提出申诉的，应在学院申诉处理委员会受理申诉后三日内补交纸质材料原件。</w:t>
      </w:r>
    </w:p>
    <w:p w:rsidR="00A0738D" w:rsidRDefault="00A0738D" w:rsidP="00A0738D">
      <w:pPr>
        <w:spacing w:beforeLines="50" w:before="156" w:afterLines="50" w:after="156" w:line="320" w:lineRule="exact"/>
        <w:jc w:val="center"/>
        <w:rPr>
          <w:b/>
          <w:color w:val="000000"/>
          <w:sz w:val="24"/>
          <w:szCs w:val="24"/>
        </w:rPr>
      </w:pPr>
      <w:r>
        <w:rPr>
          <w:rFonts w:hAnsi="宋体"/>
          <w:b/>
          <w:color w:val="000000"/>
          <w:sz w:val="24"/>
          <w:szCs w:val="24"/>
        </w:rPr>
        <w:t>第三章</w:t>
      </w:r>
      <w:r>
        <w:rPr>
          <w:b/>
          <w:color w:val="000000"/>
          <w:sz w:val="24"/>
          <w:szCs w:val="24"/>
        </w:rPr>
        <w:t xml:space="preserve"> </w:t>
      </w:r>
      <w:r>
        <w:rPr>
          <w:rFonts w:hAnsi="宋体"/>
          <w:b/>
          <w:color w:val="000000"/>
          <w:sz w:val="24"/>
          <w:szCs w:val="24"/>
        </w:rPr>
        <w:t>审查与受理</w:t>
      </w:r>
    </w:p>
    <w:p w:rsidR="00A0738D" w:rsidRDefault="00A0738D" w:rsidP="00A0738D">
      <w:pPr>
        <w:spacing w:line="320" w:lineRule="exact"/>
        <w:ind w:firstLineChars="200" w:firstLine="422"/>
        <w:rPr>
          <w:color w:val="000000"/>
          <w:szCs w:val="21"/>
        </w:rPr>
      </w:pPr>
      <w:r>
        <w:rPr>
          <w:rFonts w:hAnsi="宋体"/>
          <w:b/>
          <w:color w:val="000000"/>
          <w:szCs w:val="21"/>
        </w:rPr>
        <w:t>第十三条</w:t>
      </w:r>
      <w:r>
        <w:rPr>
          <w:color w:val="000000"/>
          <w:szCs w:val="21"/>
        </w:rPr>
        <w:t xml:space="preserve"> </w:t>
      </w:r>
      <w:r>
        <w:rPr>
          <w:rFonts w:hAnsi="宋体"/>
          <w:color w:val="000000"/>
          <w:szCs w:val="21"/>
        </w:rPr>
        <w:t>申诉应当符合下列条件：</w:t>
      </w:r>
    </w:p>
    <w:p w:rsidR="00A0738D" w:rsidRDefault="00A0738D" w:rsidP="00A0738D">
      <w:pPr>
        <w:spacing w:line="320" w:lineRule="exact"/>
        <w:ind w:firstLineChars="200" w:firstLine="420"/>
        <w:rPr>
          <w:color w:val="000000"/>
          <w:szCs w:val="21"/>
        </w:rPr>
      </w:pPr>
      <w:r>
        <w:rPr>
          <w:rFonts w:hAnsi="宋体"/>
          <w:color w:val="000000"/>
          <w:szCs w:val="21"/>
        </w:rPr>
        <w:t>（一）申诉人是学院</w:t>
      </w:r>
      <w:proofErr w:type="gramStart"/>
      <w:r>
        <w:rPr>
          <w:rFonts w:hAnsi="宋体"/>
          <w:color w:val="000000"/>
          <w:szCs w:val="21"/>
        </w:rPr>
        <w:t>作出</w:t>
      </w:r>
      <w:proofErr w:type="gramEnd"/>
      <w:r>
        <w:rPr>
          <w:rFonts w:hAnsi="宋体"/>
          <w:color w:val="000000"/>
          <w:szCs w:val="21"/>
        </w:rPr>
        <w:t>的处分或处理决定的相对人，或者是与处理结果有利害关系的其他学生；</w:t>
      </w:r>
    </w:p>
    <w:p w:rsidR="00A0738D" w:rsidRDefault="00A0738D" w:rsidP="00A0738D">
      <w:pPr>
        <w:spacing w:line="320" w:lineRule="exact"/>
        <w:ind w:firstLineChars="200" w:firstLine="420"/>
        <w:rPr>
          <w:color w:val="000000"/>
          <w:szCs w:val="21"/>
        </w:rPr>
      </w:pPr>
      <w:r>
        <w:rPr>
          <w:rFonts w:hAnsi="宋体"/>
          <w:color w:val="000000"/>
          <w:szCs w:val="21"/>
        </w:rPr>
        <w:t>（二）有具体的申诉请求、事实和理由；</w:t>
      </w:r>
    </w:p>
    <w:p w:rsidR="00A0738D" w:rsidRDefault="00A0738D" w:rsidP="00A0738D">
      <w:pPr>
        <w:spacing w:line="320" w:lineRule="exact"/>
        <w:ind w:firstLineChars="200" w:firstLine="420"/>
        <w:rPr>
          <w:color w:val="000000"/>
          <w:szCs w:val="21"/>
        </w:rPr>
      </w:pPr>
      <w:r>
        <w:rPr>
          <w:rFonts w:hAnsi="宋体"/>
          <w:color w:val="000000"/>
          <w:szCs w:val="21"/>
        </w:rPr>
        <w:t>（三）属于本细则第八条规定的申诉事项范围；</w:t>
      </w:r>
    </w:p>
    <w:p w:rsidR="00A0738D" w:rsidRDefault="00A0738D" w:rsidP="00A0738D">
      <w:pPr>
        <w:spacing w:line="320" w:lineRule="exact"/>
        <w:ind w:firstLineChars="200" w:firstLine="420"/>
        <w:rPr>
          <w:color w:val="000000"/>
          <w:szCs w:val="21"/>
        </w:rPr>
      </w:pPr>
      <w:r>
        <w:rPr>
          <w:rFonts w:hAnsi="宋体"/>
          <w:color w:val="000000"/>
          <w:szCs w:val="21"/>
        </w:rPr>
        <w:t>（四）申诉在规定期限内提出。</w:t>
      </w:r>
    </w:p>
    <w:p w:rsidR="00A0738D" w:rsidRDefault="00A0738D" w:rsidP="00A0738D">
      <w:pPr>
        <w:spacing w:line="320" w:lineRule="exact"/>
        <w:ind w:firstLineChars="200" w:firstLine="422"/>
        <w:rPr>
          <w:color w:val="000000"/>
          <w:szCs w:val="21"/>
        </w:rPr>
      </w:pPr>
      <w:r>
        <w:rPr>
          <w:rFonts w:hAnsi="宋体"/>
          <w:b/>
          <w:color w:val="000000"/>
          <w:szCs w:val="21"/>
        </w:rPr>
        <w:t>第十四条</w:t>
      </w:r>
      <w:r>
        <w:rPr>
          <w:color w:val="000000"/>
          <w:szCs w:val="21"/>
        </w:rPr>
        <w:t xml:space="preserve"> </w:t>
      </w:r>
      <w:r>
        <w:rPr>
          <w:rFonts w:hAnsi="宋体"/>
          <w:color w:val="000000"/>
          <w:szCs w:val="21"/>
        </w:rPr>
        <w:t>学院申诉处理委员会办公室收到申诉人的书面申诉材料后，应当在</w:t>
      </w:r>
      <w:r>
        <w:rPr>
          <w:color w:val="000000"/>
          <w:szCs w:val="21"/>
        </w:rPr>
        <w:t>3</w:t>
      </w:r>
      <w:r>
        <w:rPr>
          <w:rFonts w:hAnsi="宋体"/>
          <w:color w:val="000000"/>
          <w:szCs w:val="21"/>
        </w:rPr>
        <w:t>日内进行审查，分别</w:t>
      </w:r>
      <w:proofErr w:type="gramStart"/>
      <w:r>
        <w:rPr>
          <w:rFonts w:hAnsi="宋体"/>
          <w:color w:val="000000"/>
          <w:szCs w:val="21"/>
        </w:rPr>
        <w:t>作出</w:t>
      </w:r>
      <w:proofErr w:type="gramEnd"/>
      <w:r>
        <w:rPr>
          <w:rFonts w:hAnsi="宋体"/>
          <w:color w:val="000000"/>
          <w:szCs w:val="21"/>
        </w:rPr>
        <w:t>以下处理：</w:t>
      </w:r>
    </w:p>
    <w:p w:rsidR="00A0738D" w:rsidRDefault="00A0738D" w:rsidP="00A0738D">
      <w:pPr>
        <w:spacing w:line="320" w:lineRule="exact"/>
        <w:ind w:firstLineChars="200" w:firstLine="420"/>
        <w:rPr>
          <w:color w:val="000000"/>
          <w:szCs w:val="21"/>
        </w:rPr>
      </w:pPr>
      <w:r>
        <w:rPr>
          <w:rFonts w:hAnsi="宋体"/>
          <w:color w:val="000000"/>
          <w:szCs w:val="21"/>
        </w:rPr>
        <w:t>（一）对申诉材料不齐备的，暂不受理，限其在申诉期内补正，过期</w:t>
      </w:r>
      <w:proofErr w:type="gramStart"/>
      <w:r>
        <w:rPr>
          <w:rFonts w:hAnsi="宋体"/>
          <w:color w:val="000000"/>
          <w:szCs w:val="21"/>
        </w:rPr>
        <w:t>不</w:t>
      </w:r>
      <w:proofErr w:type="gramEnd"/>
      <w:r>
        <w:rPr>
          <w:rFonts w:hAnsi="宋体"/>
          <w:color w:val="000000"/>
          <w:szCs w:val="21"/>
        </w:rPr>
        <w:t>补正的视为不再申诉；</w:t>
      </w:r>
    </w:p>
    <w:p w:rsidR="00A0738D" w:rsidRDefault="00A0738D" w:rsidP="00A0738D">
      <w:pPr>
        <w:spacing w:line="320" w:lineRule="exact"/>
        <w:ind w:firstLineChars="200" w:firstLine="420"/>
        <w:rPr>
          <w:color w:val="000000"/>
          <w:szCs w:val="21"/>
        </w:rPr>
      </w:pPr>
      <w:r>
        <w:rPr>
          <w:rFonts w:hAnsi="宋体"/>
          <w:color w:val="000000"/>
          <w:szCs w:val="21"/>
        </w:rPr>
        <w:t>（二）对经审查符合前条规定的申诉条件的，决定予以受理，并制发《受理通知书》；</w:t>
      </w:r>
    </w:p>
    <w:p w:rsidR="00A0738D" w:rsidRDefault="00A0738D" w:rsidP="00A0738D">
      <w:pPr>
        <w:spacing w:line="320" w:lineRule="exact"/>
        <w:ind w:firstLineChars="200" w:firstLine="420"/>
        <w:rPr>
          <w:color w:val="000000"/>
          <w:szCs w:val="21"/>
        </w:rPr>
      </w:pPr>
      <w:r>
        <w:rPr>
          <w:rFonts w:hAnsi="宋体"/>
          <w:color w:val="000000"/>
          <w:szCs w:val="21"/>
        </w:rPr>
        <w:t>（三）有下列情形之一的，决定不予受理，并书面告知申诉人不予受理的理由：</w:t>
      </w:r>
    </w:p>
    <w:p w:rsidR="00A0738D" w:rsidRDefault="00A0738D" w:rsidP="00A0738D">
      <w:pPr>
        <w:spacing w:line="320" w:lineRule="exact"/>
        <w:ind w:firstLineChars="200" w:firstLine="420"/>
        <w:rPr>
          <w:color w:val="000000"/>
          <w:szCs w:val="21"/>
        </w:rPr>
      </w:pPr>
      <w:r>
        <w:rPr>
          <w:color w:val="000000"/>
          <w:szCs w:val="21"/>
        </w:rPr>
        <w:t>1</w:t>
      </w:r>
      <w:r>
        <w:rPr>
          <w:rFonts w:hint="eastAsia"/>
          <w:color w:val="000000"/>
          <w:szCs w:val="21"/>
        </w:rPr>
        <w:t>、</w:t>
      </w:r>
      <w:r>
        <w:rPr>
          <w:rFonts w:hAnsi="宋体"/>
          <w:color w:val="000000"/>
          <w:szCs w:val="21"/>
        </w:rPr>
        <w:t>申诉事项已经人民法院或者行政复议机关受理的；</w:t>
      </w:r>
    </w:p>
    <w:p w:rsidR="00A0738D" w:rsidRDefault="00A0738D" w:rsidP="00A0738D">
      <w:pPr>
        <w:spacing w:line="320" w:lineRule="exact"/>
        <w:ind w:firstLineChars="200" w:firstLine="420"/>
        <w:rPr>
          <w:color w:val="000000"/>
          <w:szCs w:val="21"/>
        </w:rPr>
      </w:pPr>
      <w:r>
        <w:rPr>
          <w:color w:val="000000"/>
          <w:szCs w:val="21"/>
        </w:rPr>
        <w:t>2</w:t>
      </w:r>
      <w:r>
        <w:rPr>
          <w:rFonts w:hint="eastAsia"/>
          <w:color w:val="000000"/>
          <w:szCs w:val="21"/>
        </w:rPr>
        <w:t>、</w:t>
      </w:r>
      <w:r>
        <w:rPr>
          <w:rFonts w:hAnsi="宋体"/>
          <w:color w:val="000000"/>
          <w:szCs w:val="21"/>
        </w:rPr>
        <w:t>申诉事项已经学院申诉程序处理，申诉人重复申诉的；</w:t>
      </w:r>
    </w:p>
    <w:p w:rsidR="00A0738D" w:rsidRDefault="00A0738D" w:rsidP="00A0738D">
      <w:pPr>
        <w:spacing w:line="320" w:lineRule="exact"/>
        <w:ind w:firstLineChars="200" w:firstLine="420"/>
        <w:rPr>
          <w:color w:val="000000"/>
          <w:szCs w:val="21"/>
        </w:rPr>
      </w:pPr>
      <w:r>
        <w:rPr>
          <w:color w:val="000000"/>
          <w:szCs w:val="21"/>
        </w:rPr>
        <w:t>3</w:t>
      </w:r>
      <w:r>
        <w:rPr>
          <w:rFonts w:hint="eastAsia"/>
          <w:color w:val="000000"/>
          <w:szCs w:val="21"/>
        </w:rPr>
        <w:t>、</w:t>
      </w:r>
      <w:r>
        <w:rPr>
          <w:rFonts w:hAnsi="宋体"/>
          <w:color w:val="000000"/>
          <w:szCs w:val="21"/>
        </w:rPr>
        <w:t>仅对学院制定发布的具有普遍约束力的规定、决定有异议的；</w:t>
      </w:r>
    </w:p>
    <w:p w:rsidR="00A0738D" w:rsidRDefault="00A0738D" w:rsidP="00A0738D">
      <w:pPr>
        <w:spacing w:line="320" w:lineRule="exact"/>
        <w:ind w:firstLineChars="200" w:firstLine="420"/>
        <w:rPr>
          <w:color w:val="000000"/>
          <w:szCs w:val="21"/>
        </w:rPr>
      </w:pPr>
      <w:r>
        <w:rPr>
          <w:color w:val="000000"/>
          <w:szCs w:val="21"/>
        </w:rPr>
        <w:t>4</w:t>
      </w:r>
      <w:r>
        <w:rPr>
          <w:rFonts w:hint="eastAsia"/>
          <w:color w:val="000000"/>
          <w:szCs w:val="21"/>
        </w:rPr>
        <w:t>、</w:t>
      </w:r>
      <w:r>
        <w:rPr>
          <w:rFonts w:hAnsi="宋体"/>
          <w:color w:val="000000"/>
          <w:szCs w:val="21"/>
        </w:rPr>
        <w:t>已超过规定的申诉时限的；</w:t>
      </w:r>
    </w:p>
    <w:p w:rsidR="00A0738D" w:rsidRDefault="00A0738D" w:rsidP="00A0738D">
      <w:pPr>
        <w:spacing w:line="320" w:lineRule="exact"/>
        <w:ind w:firstLineChars="200" w:firstLine="420"/>
        <w:rPr>
          <w:color w:val="000000"/>
          <w:szCs w:val="21"/>
        </w:rPr>
      </w:pPr>
      <w:r>
        <w:rPr>
          <w:color w:val="000000"/>
          <w:szCs w:val="21"/>
        </w:rPr>
        <w:t>5</w:t>
      </w:r>
      <w:r>
        <w:rPr>
          <w:rFonts w:hint="eastAsia"/>
          <w:color w:val="000000"/>
          <w:szCs w:val="21"/>
        </w:rPr>
        <w:t>、</w:t>
      </w:r>
      <w:r>
        <w:rPr>
          <w:rFonts w:hAnsi="宋体"/>
          <w:color w:val="000000"/>
          <w:szCs w:val="21"/>
        </w:rPr>
        <w:t>其他不应受理的情形。</w:t>
      </w:r>
    </w:p>
    <w:p w:rsidR="00A0738D" w:rsidRDefault="00A0738D" w:rsidP="00A0738D">
      <w:pPr>
        <w:spacing w:line="320" w:lineRule="exact"/>
        <w:ind w:firstLineChars="200" w:firstLine="420"/>
        <w:rPr>
          <w:color w:val="000000"/>
          <w:szCs w:val="21"/>
        </w:rPr>
      </w:pPr>
      <w:r>
        <w:rPr>
          <w:rFonts w:hAnsi="宋体"/>
          <w:color w:val="000000"/>
          <w:szCs w:val="21"/>
        </w:rPr>
        <w:t>决定受理申诉的，申诉处理委员会办公室收到书面申诉材料之日即为受理之日。</w:t>
      </w:r>
    </w:p>
    <w:p w:rsidR="00A0738D" w:rsidRDefault="00A0738D" w:rsidP="00A0738D">
      <w:pPr>
        <w:spacing w:line="320" w:lineRule="exact"/>
        <w:ind w:firstLineChars="200" w:firstLine="422"/>
        <w:rPr>
          <w:color w:val="000000"/>
          <w:szCs w:val="21"/>
        </w:rPr>
      </w:pPr>
      <w:r>
        <w:rPr>
          <w:rFonts w:hAnsi="宋体"/>
          <w:b/>
          <w:color w:val="000000"/>
          <w:szCs w:val="21"/>
        </w:rPr>
        <w:t>第十五条</w:t>
      </w:r>
      <w:r>
        <w:rPr>
          <w:color w:val="000000"/>
          <w:szCs w:val="21"/>
        </w:rPr>
        <w:t xml:space="preserve"> </w:t>
      </w:r>
      <w:r>
        <w:rPr>
          <w:rFonts w:hAnsi="宋体"/>
          <w:color w:val="000000"/>
          <w:szCs w:val="21"/>
        </w:rPr>
        <w:t>受理申诉之后，</w:t>
      </w:r>
      <w:proofErr w:type="gramStart"/>
      <w:r>
        <w:rPr>
          <w:rFonts w:hAnsi="宋体"/>
          <w:color w:val="000000"/>
          <w:szCs w:val="21"/>
        </w:rPr>
        <w:t>作出</w:t>
      </w:r>
      <w:proofErr w:type="gramEnd"/>
      <w:r>
        <w:rPr>
          <w:rFonts w:hAnsi="宋体"/>
          <w:color w:val="000000"/>
          <w:szCs w:val="21"/>
        </w:rPr>
        <w:t>处理决定之前，发现有本细则第十四条第（三）项所列情形的，应当撤销申诉案件，并书面告知申诉人。</w:t>
      </w:r>
    </w:p>
    <w:p w:rsidR="00A0738D" w:rsidRDefault="00A0738D" w:rsidP="00A0738D">
      <w:pPr>
        <w:spacing w:line="320" w:lineRule="exact"/>
        <w:ind w:firstLineChars="200" w:firstLine="422"/>
        <w:rPr>
          <w:color w:val="000000"/>
          <w:szCs w:val="21"/>
        </w:rPr>
      </w:pPr>
      <w:r>
        <w:rPr>
          <w:rFonts w:hAnsi="宋体"/>
          <w:b/>
          <w:color w:val="000000"/>
          <w:szCs w:val="21"/>
        </w:rPr>
        <w:t>第十六条</w:t>
      </w:r>
      <w:r>
        <w:rPr>
          <w:color w:val="000000"/>
          <w:szCs w:val="21"/>
        </w:rPr>
        <w:t xml:space="preserve"> </w:t>
      </w:r>
      <w:r>
        <w:rPr>
          <w:rFonts w:hAnsi="宋体"/>
          <w:color w:val="000000"/>
          <w:szCs w:val="21"/>
        </w:rPr>
        <w:t>申诉受理期间，原处理或处分决定不停止执行。</w:t>
      </w:r>
    </w:p>
    <w:p w:rsidR="00A0738D" w:rsidRDefault="00A0738D" w:rsidP="00A0738D">
      <w:pPr>
        <w:spacing w:line="320" w:lineRule="exact"/>
        <w:ind w:firstLineChars="200" w:firstLine="420"/>
        <w:rPr>
          <w:color w:val="000000"/>
          <w:szCs w:val="21"/>
        </w:rPr>
      </w:pPr>
      <w:r>
        <w:rPr>
          <w:rFonts w:hAnsi="宋体"/>
          <w:color w:val="000000"/>
          <w:szCs w:val="21"/>
        </w:rPr>
        <w:t>申诉处理委员会认为确有必要的，可以建议学院暂缓执行有关决定。</w:t>
      </w:r>
    </w:p>
    <w:p w:rsidR="00A0738D" w:rsidRDefault="00A0738D" w:rsidP="00A0738D">
      <w:pPr>
        <w:spacing w:beforeLines="50" w:before="156" w:afterLines="50" w:after="156" w:line="320" w:lineRule="exact"/>
        <w:jc w:val="center"/>
        <w:rPr>
          <w:b/>
          <w:color w:val="000000"/>
          <w:sz w:val="24"/>
          <w:szCs w:val="24"/>
        </w:rPr>
      </w:pPr>
      <w:r>
        <w:rPr>
          <w:rFonts w:hAnsi="宋体"/>
          <w:b/>
          <w:color w:val="000000"/>
          <w:sz w:val="24"/>
          <w:szCs w:val="24"/>
        </w:rPr>
        <w:t>第四章</w:t>
      </w:r>
      <w:r>
        <w:rPr>
          <w:b/>
          <w:color w:val="000000"/>
          <w:sz w:val="24"/>
          <w:szCs w:val="24"/>
        </w:rPr>
        <w:t xml:space="preserve"> </w:t>
      </w:r>
      <w:r>
        <w:rPr>
          <w:rFonts w:hAnsi="宋体"/>
          <w:b/>
          <w:color w:val="000000"/>
          <w:sz w:val="24"/>
          <w:szCs w:val="24"/>
        </w:rPr>
        <w:t>复查与决定</w:t>
      </w:r>
    </w:p>
    <w:p w:rsidR="00A0738D" w:rsidRDefault="00A0738D" w:rsidP="00A0738D">
      <w:pPr>
        <w:spacing w:line="320" w:lineRule="exact"/>
        <w:ind w:firstLineChars="200" w:firstLine="422"/>
        <w:rPr>
          <w:color w:val="000000"/>
          <w:szCs w:val="21"/>
        </w:rPr>
      </w:pPr>
      <w:r>
        <w:rPr>
          <w:rFonts w:hAnsi="宋体"/>
          <w:b/>
          <w:color w:val="000000"/>
          <w:szCs w:val="21"/>
        </w:rPr>
        <w:t>第十七条</w:t>
      </w:r>
      <w:r>
        <w:rPr>
          <w:color w:val="000000"/>
          <w:szCs w:val="21"/>
        </w:rPr>
        <w:t xml:space="preserve"> </w:t>
      </w:r>
      <w:r>
        <w:rPr>
          <w:rFonts w:hAnsi="宋体"/>
          <w:color w:val="000000"/>
          <w:szCs w:val="21"/>
        </w:rPr>
        <w:t>申诉受理后，申诉处理委员会办公室应当自受理之日起三个工作日内组成复查小组进行复查。</w:t>
      </w:r>
    </w:p>
    <w:p w:rsidR="00A0738D" w:rsidRDefault="00A0738D" w:rsidP="00A0738D">
      <w:pPr>
        <w:spacing w:line="320" w:lineRule="exact"/>
        <w:ind w:firstLineChars="200" w:firstLine="422"/>
        <w:rPr>
          <w:color w:val="000000"/>
          <w:szCs w:val="21"/>
        </w:rPr>
      </w:pPr>
      <w:r>
        <w:rPr>
          <w:rFonts w:hAnsi="宋体"/>
          <w:b/>
          <w:color w:val="000000"/>
          <w:szCs w:val="21"/>
        </w:rPr>
        <w:t>第十八条</w:t>
      </w:r>
      <w:r>
        <w:rPr>
          <w:color w:val="000000"/>
          <w:szCs w:val="21"/>
        </w:rPr>
        <w:t xml:space="preserve"> </w:t>
      </w:r>
      <w:r>
        <w:rPr>
          <w:rFonts w:hAnsi="宋体"/>
          <w:color w:val="000000"/>
          <w:szCs w:val="21"/>
        </w:rPr>
        <w:t>申诉复查小组人数为</w:t>
      </w:r>
      <w:r>
        <w:rPr>
          <w:color w:val="000000"/>
          <w:szCs w:val="21"/>
        </w:rPr>
        <w:t>5-7</w:t>
      </w:r>
      <w:r>
        <w:rPr>
          <w:rFonts w:hAnsi="宋体"/>
          <w:color w:val="000000"/>
          <w:szCs w:val="21"/>
        </w:rPr>
        <w:t>人，由申诉处理委员会委员组成，必要时可聘请校外法律、教育等方面专家参与。</w:t>
      </w:r>
    </w:p>
    <w:p w:rsidR="00A0738D" w:rsidRDefault="00A0738D" w:rsidP="00A0738D">
      <w:pPr>
        <w:spacing w:line="320" w:lineRule="exact"/>
        <w:ind w:firstLineChars="200" w:firstLine="422"/>
        <w:rPr>
          <w:color w:val="000000"/>
          <w:szCs w:val="21"/>
        </w:rPr>
      </w:pPr>
      <w:r>
        <w:rPr>
          <w:rFonts w:hAnsi="宋体"/>
          <w:b/>
          <w:color w:val="000000"/>
          <w:szCs w:val="21"/>
        </w:rPr>
        <w:t>第十九条</w:t>
      </w:r>
      <w:r>
        <w:rPr>
          <w:color w:val="000000"/>
          <w:szCs w:val="21"/>
        </w:rPr>
        <w:t xml:space="preserve"> </w:t>
      </w:r>
      <w:r>
        <w:rPr>
          <w:rFonts w:hAnsi="宋体"/>
          <w:color w:val="000000"/>
          <w:szCs w:val="21"/>
        </w:rPr>
        <w:t>申诉复查小组可以根据需要调阅有关部门处理该案件所形成的书面材料、向知情人员调查情况以及召开各种形式的听证会等，有关部门和人员应当予以配合。</w:t>
      </w:r>
    </w:p>
    <w:p w:rsidR="00A0738D" w:rsidRDefault="00A0738D" w:rsidP="00A0738D">
      <w:pPr>
        <w:spacing w:line="320" w:lineRule="exact"/>
        <w:ind w:firstLineChars="200" w:firstLine="422"/>
        <w:rPr>
          <w:color w:val="000000"/>
          <w:szCs w:val="21"/>
        </w:rPr>
      </w:pPr>
      <w:r>
        <w:rPr>
          <w:rFonts w:hAnsi="宋体"/>
          <w:b/>
          <w:color w:val="000000"/>
          <w:szCs w:val="21"/>
        </w:rPr>
        <w:t>第二十条</w:t>
      </w:r>
      <w:r>
        <w:rPr>
          <w:color w:val="000000"/>
          <w:szCs w:val="21"/>
        </w:rPr>
        <w:t xml:space="preserve"> </w:t>
      </w:r>
      <w:r>
        <w:rPr>
          <w:rFonts w:hAnsi="宋体"/>
          <w:color w:val="000000"/>
          <w:szCs w:val="21"/>
        </w:rPr>
        <w:t>申诉复查可以采取书面审查的方式进行，但必须以会议票决的形式形成复查决定。申诉人提出要求或确有必要时，应该以公开听证的方式予以复查处理。</w:t>
      </w:r>
    </w:p>
    <w:p w:rsidR="00A0738D" w:rsidRDefault="00A0738D" w:rsidP="00A0738D">
      <w:pPr>
        <w:spacing w:line="320" w:lineRule="exact"/>
        <w:ind w:firstLineChars="200" w:firstLine="420"/>
        <w:rPr>
          <w:color w:val="000000"/>
          <w:szCs w:val="21"/>
        </w:rPr>
      </w:pPr>
      <w:r>
        <w:rPr>
          <w:rFonts w:hAnsi="宋体"/>
          <w:color w:val="000000"/>
          <w:szCs w:val="21"/>
        </w:rPr>
        <w:t>采取听证会方式进行复查的，应按照第五章的有关规定和程序进行。</w:t>
      </w:r>
    </w:p>
    <w:p w:rsidR="00A0738D" w:rsidRDefault="00A0738D" w:rsidP="00A0738D">
      <w:pPr>
        <w:spacing w:line="320" w:lineRule="exact"/>
        <w:ind w:firstLineChars="200" w:firstLine="422"/>
        <w:rPr>
          <w:color w:val="000000"/>
          <w:szCs w:val="21"/>
        </w:rPr>
      </w:pPr>
      <w:r>
        <w:rPr>
          <w:rFonts w:hAnsi="宋体"/>
          <w:b/>
          <w:color w:val="000000"/>
          <w:szCs w:val="21"/>
        </w:rPr>
        <w:lastRenderedPageBreak/>
        <w:t>第二十一条</w:t>
      </w:r>
      <w:r>
        <w:rPr>
          <w:color w:val="000000"/>
          <w:szCs w:val="21"/>
        </w:rPr>
        <w:t xml:space="preserve"> </w:t>
      </w:r>
      <w:r>
        <w:rPr>
          <w:rFonts w:hAnsi="宋体"/>
          <w:color w:val="000000"/>
          <w:szCs w:val="21"/>
        </w:rPr>
        <w:t>对事实清楚，不涉及学生受教育权等重大权益的处理或处分决定的申诉，复查小组认为不需要改变原决定的，提出书面答复意见，报申诉处理委员会主任批准后，将复查结果以书面形式通知申诉人；确需改变原决定的，按本细则第二十六条第（二）项的规定处理。</w:t>
      </w:r>
    </w:p>
    <w:p w:rsidR="00A0738D" w:rsidRDefault="00A0738D" w:rsidP="00A0738D">
      <w:pPr>
        <w:spacing w:line="320" w:lineRule="exact"/>
        <w:ind w:firstLineChars="200" w:firstLine="420"/>
        <w:rPr>
          <w:color w:val="000000"/>
          <w:szCs w:val="21"/>
        </w:rPr>
      </w:pPr>
      <w:r>
        <w:rPr>
          <w:rFonts w:hAnsi="宋体"/>
          <w:color w:val="000000"/>
          <w:szCs w:val="21"/>
        </w:rPr>
        <w:t>对取消入学资格、取消学籍、退学处理、撤销学历学位证书等涉及学生重大权益的决定的申诉，由申诉委员会办公室会同原处理部门提请召开申诉处理委员会会议进行复查。担任申诉处理委员会委员的教务处、学生工作处、团委等部门负责人必须参加会议。</w:t>
      </w:r>
    </w:p>
    <w:p w:rsidR="00A0738D" w:rsidRDefault="00A0738D" w:rsidP="00A0738D">
      <w:pPr>
        <w:spacing w:line="320" w:lineRule="exact"/>
        <w:ind w:firstLineChars="200" w:firstLine="420"/>
        <w:rPr>
          <w:color w:val="000000"/>
          <w:szCs w:val="21"/>
        </w:rPr>
      </w:pPr>
      <w:r>
        <w:rPr>
          <w:rFonts w:hAnsi="宋体"/>
          <w:color w:val="000000"/>
          <w:szCs w:val="21"/>
        </w:rPr>
        <w:t>对争议较大、情况复杂或者有较大影响的申诉，由申诉处理委员会办公室提请召开申诉处理委员全体会议复查。</w:t>
      </w:r>
    </w:p>
    <w:p w:rsidR="00A0738D" w:rsidRDefault="00A0738D" w:rsidP="00A0738D">
      <w:pPr>
        <w:spacing w:line="320" w:lineRule="exact"/>
        <w:ind w:firstLineChars="200" w:firstLine="422"/>
        <w:rPr>
          <w:color w:val="000000"/>
          <w:szCs w:val="21"/>
        </w:rPr>
      </w:pPr>
      <w:r>
        <w:rPr>
          <w:rFonts w:hAnsi="宋体"/>
          <w:b/>
          <w:color w:val="000000"/>
          <w:szCs w:val="21"/>
        </w:rPr>
        <w:t>第二十二条</w:t>
      </w:r>
      <w:r>
        <w:rPr>
          <w:color w:val="000000"/>
          <w:szCs w:val="21"/>
        </w:rPr>
        <w:t xml:space="preserve"> </w:t>
      </w:r>
      <w:r>
        <w:rPr>
          <w:rFonts w:hAnsi="宋体"/>
          <w:color w:val="000000"/>
          <w:szCs w:val="21"/>
        </w:rPr>
        <w:t>申诉处理委员会全体会议，须有三分之二以上委员出席方可举行。申诉处理委员会</w:t>
      </w:r>
      <w:proofErr w:type="gramStart"/>
      <w:r>
        <w:rPr>
          <w:rFonts w:hAnsi="宋体"/>
          <w:color w:val="000000"/>
          <w:szCs w:val="21"/>
        </w:rPr>
        <w:t>作出</w:t>
      </w:r>
      <w:proofErr w:type="gramEnd"/>
      <w:r>
        <w:rPr>
          <w:rFonts w:hAnsi="宋体"/>
          <w:color w:val="000000"/>
          <w:szCs w:val="21"/>
        </w:rPr>
        <w:t>复查决定，必须经实际到会的申诉处理委员会成员的三分之二通过方为有效。</w:t>
      </w:r>
    </w:p>
    <w:p w:rsidR="00A0738D" w:rsidRDefault="00A0738D" w:rsidP="00A0738D">
      <w:pPr>
        <w:spacing w:line="320" w:lineRule="exact"/>
        <w:ind w:firstLineChars="200" w:firstLine="422"/>
        <w:rPr>
          <w:color w:val="000000"/>
          <w:szCs w:val="21"/>
        </w:rPr>
      </w:pPr>
      <w:r>
        <w:rPr>
          <w:rFonts w:hAnsi="宋体"/>
          <w:b/>
          <w:color w:val="000000"/>
          <w:szCs w:val="21"/>
        </w:rPr>
        <w:t>第二十三条</w:t>
      </w:r>
      <w:r>
        <w:rPr>
          <w:color w:val="000000"/>
          <w:szCs w:val="21"/>
        </w:rPr>
        <w:t xml:space="preserve"> </w:t>
      </w:r>
      <w:r>
        <w:rPr>
          <w:rFonts w:hAnsi="宋体"/>
          <w:color w:val="000000"/>
          <w:szCs w:val="21"/>
        </w:rPr>
        <w:t>进行申诉复查时，原处理部门对原决定的证据和所依据的规范性文件承担举证责任。</w:t>
      </w:r>
    </w:p>
    <w:p w:rsidR="00A0738D" w:rsidRDefault="00A0738D" w:rsidP="00A0738D">
      <w:pPr>
        <w:spacing w:line="320" w:lineRule="exact"/>
        <w:ind w:firstLineChars="200" w:firstLine="420"/>
        <w:rPr>
          <w:color w:val="000000"/>
          <w:szCs w:val="21"/>
        </w:rPr>
      </w:pPr>
      <w:r>
        <w:rPr>
          <w:rFonts w:hAnsi="宋体"/>
          <w:color w:val="000000"/>
          <w:szCs w:val="21"/>
        </w:rPr>
        <w:t>申诉学生一般不承担举证责任。</w:t>
      </w:r>
    </w:p>
    <w:p w:rsidR="00A0738D" w:rsidRDefault="00A0738D" w:rsidP="00A0738D">
      <w:pPr>
        <w:spacing w:line="320" w:lineRule="exact"/>
        <w:ind w:firstLineChars="200" w:firstLine="422"/>
        <w:rPr>
          <w:color w:val="000000"/>
          <w:szCs w:val="21"/>
        </w:rPr>
      </w:pPr>
      <w:r>
        <w:rPr>
          <w:rFonts w:hAnsi="宋体"/>
          <w:b/>
          <w:color w:val="000000"/>
          <w:szCs w:val="21"/>
        </w:rPr>
        <w:t>第二十四条</w:t>
      </w:r>
      <w:r>
        <w:rPr>
          <w:color w:val="000000"/>
          <w:szCs w:val="21"/>
        </w:rPr>
        <w:t xml:space="preserve"> </w:t>
      </w:r>
      <w:r>
        <w:rPr>
          <w:rFonts w:hAnsi="宋体"/>
          <w:color w:val="000000"/>
          <w:szCs w:val="21"/>
        </w:rPr>
        <w:t>申诉事项的原经办人员不得担任申诉事项的复查人员。</w:t>
      </w:r>
    </w:p>
    <w:p w:rsidR="00A0738D" w:rsidRDefault="00A0738D" w:rsidP="00A0738D">
      <w:pPr>
        <w:spacing w:line="320" w:lineRule="exact"/>
        <w:ind w:firstLineChars="200" w:firstLine="420"/>
        <w:rPr>
          <w:color w:val="000000"/>
          <w:szCs w:val="21"/>
        </w:rPr>
      </w:pPr>
      <w:r>
        <w:rPr>
          <w:rFonts w:hAnsi="宋体"/>
          <w:color w:val="000000"/>
          <w:szCs w:val="21"/>
        </w:rPr>
        <w:t>申诉人认为申诉事项的复查人员与本案有利害关系或者有其他关系可能影响公正处理的，有权申请其回避。申诉事项的复查人员认为自己与本案有利害关系或者有其他关系的，应自行回避。</w:t>
      </w:r>
    </w:p>
    <w:p w:rsidR="00A0738D" w:rsidRDefault="00A0738D" w:rsidP="00A0738D">
      <w:pPr>
        <w:spacing w:line="320" w:lineRule="exact"/>
        <w:ind w:firstLineChars="200" w:firstLine="420"/>
        <w:rPr>
          <w:color w:val="000000"/>
          <w:szCs w:val="21"/>
        </w:rPr>
      </w:pPr>
      <w:r>
        <w:rPr>
          <w:rFonts w:hAnsi="宋体"/>
          <w:color w:val="000000"/>
          <w:szCs w:val="21"/>
        </w:rPr>
        <w:t>复查人员的回避，由申诉处理委员会主任决定；主任的回避，由申诉处理委员会集体决定。</w:t>
      </w:r>
    </w:p>
    <w:p w:rsidR="00A0738D" w:rsidRDefault="00A0738D" w:rsidP="00A0738D">
      <w:pPr>
        <w:spacing w:line="320" w:lineRule="exact"/>
        <w:ind w:firstLineChars="200" w:firstLine="422"/>
        <w:rPr>
          <w:color w:val="000000"/>
          <w:szCs w:val="21"/>
        </w:rPr>
      </w:pPr>
      <w:r>
        <w:rPr>
          <w:rFonts w:hAnsi="宋体"/>
          <w:b/>
          <w:color w:val="000000"/>
          <w:szCs w:val="21"/>
        </w:rPr>
        <w:t>第二十五条</w:t>
      </w:r>
      <w:r>
        <w:rPr>
          <w:color w:val="000000"/>
          <w:szCs w:val="21"/>
        </w:rPr>
        <w:t xml:space="preserve"> </w:t>
      </w:r>
      <w:r>
        <w:rPr>
          <w:rFonts w:hAnsi="宋体"/>
          <w:color w:val="000000"/>
          <w:szCs w:val="21"/>
        </w:rPr>
        <w:t>申诉复查结论</w:t>
      </w:r>
      <w:proofErr w:type="gramStart"/>
      <w:r>
        <w:rPr>
          <w:rFonts w:hAnsi="宋体"/>
          <w:color w:val="000000"/>
          <w:szCs w:val="21"/>
        </w:rPr>
        <w:t>作出</w:t>
      </w:r>
      <w:proofErr w:type="gramEnd"/>
      <w:r>
        <w:rPr>
          <w:rFonts w:hAnsi="宋体"/>
          <w:color w:val="000000"/>
          <w:szCs w:val="21"/>
        </w:rPr>
        <w:t>前，申诉人可以撤回申诉，撤回申诉应当以书面形式提出。</w:t>
      </w:r>
    </w:p>
    <w:p w:rsidR="00A0738D" w:rsidRDefault="00A0738D" w:rsidP="00A0738D">
      <w:pPr>
        <w:spacing w:line="320" w:lineRule="exact"/>
        <w:ind w:firstLineChars="200" w:firstLine="420"/>
        <w:rPr>
          <w:color w:val="000000"/>
          <w:szCs w:val="21"/>
        </w:rPr>
      </w:pPr>
      <w:r>
        <w:rPr>
          <w:rFonts w:hAnsi="宋体"/>
          <w:color w:val="000000"/>
          <w:szCs w:val="21"/>
        </w:rPr>
        <w:t>申诉人撤回申诉的，应当终止申诉事项的复查。</w:t>
      </w:r>
    </w:p>
    <w:p w:rsidR="00A0738D" w:rsidRDefault="00A0738D" w:rsidP="00A0738D">
      <w:pPr>
        <w:spacing w:line="320" w:lineRule="exact"/>
        <w:ind w:firstLineChars="200" w:firstLine="420"/>
        <w:rPr>
          <w:color w:val="000000"/>
          <w:szCs w:val="21"/>
        </w:rPr>
      </w:pPr>
      <w:r>
        <w:rPr>
          <w:rFonts w:hAnsi="宋体"/>
          <w:color w:val="000000"/>
          <w:szCs w:val="21"/>
        </w:rPr>
        <w:t>申诉人在主动撤回申诉后，不得就同一事实和理由再次提出申诉申请。</w:t>
      </w:r>
    </w:p>
    <w:p w:rsidR="00A0738D" w:rsidRDefault="00A0738D" w:rsidP="00A0738D">
      <w:pPr>
        <w:spacing w:line="320" w:lineRule="exact"/>
        <w:ind w:firstLineChars="200" w:firstLine="422"/>
        <w:rPr>
          <w:color w:val="000000"/>
          <w:szCs w:val="21"/>
        </w:rPr>
      </w:pPr>
      <w:r>
        <w:rPr>
          <w:rFonts w:hAnsi="宋体"/>
          <w:b/>
          <w:color w:val="000000"/>
          <w:szCs w:val="21"/>
        </w:rPr>
        <w:t>第二十六条</w:t>
      </w:r>
      <w:r>
        <w:rPr>
          <w:color w:val="000000"/>
          <w:szCs w:val="21"/>
        </w:rPr>
        <w:t xml:space="preserve"> </w:t>
      </w:r>
      <w:r>
        <w:rPr>
          <w:rFonts w:hAnsi="宋体"/>
          <w:color w:val="000000"/>
          <w:szCs w:val="21"/>
        </w:rPr>
        <w:t>申诉委员会进行复查后，应当根据下列情况分别</w:t>
      </w:r>
      <w:proofErr w:type="gramStart"/>
      <w:r>
        <w:rPr>
          <w:rFonts w:hAnsi="宋体"/>
          <w:color w:val="000000"/>
          <w:szCs w:val="21"/>
        </w:rPr>
        <w:t>作出</w:t>
      </w:r>
      <w:proofErr w:type="gramEnd"/>
      <w:r>
        <w:rPr>
          <w:rFonts w:hAnsi="宋体"/>
          <w:color w:val="000000"/>
          <w:szCs w:val="21"/>
        </w:rPr>
        <w:t>处理决定：</w:t>
      </w:r>
    </w:p>
    <w:p w:rsidR="00A0738D" w:rsidRDefault="00A0738D" w:rsidP="00A0738D">
      <w:pPr>
        <w:spacing w:line="320" w:lineRule="exact"/>
        <w:ind w:firstLineChars="200" w:firstLine="420"/>
        <w:rPr>
          <w:color w:val="000000"/>
          <w:szCs w:val="21"/>
        </w:rPr>
      </w:pPr>
      <w:r>
        <w:rPr>
          <w:rFonts w:hAnsi="宋体"/>
          <w:color w:val="000000"/>
          <w:szCs w:val="21"/>
        </w:rPr>
        <w:t>（一）原决定认定事实清楚，证据确实充分，适用依据正确，程序合法，内容适当的，决定维持；</w:t>
      </w:r>
    </w:p>
    <w:p w:rsidR="00A0738D" w:rsidRDefault="00A0738D" w:rsidP="00A0738D">
      <w:pPr>
        <w:spacing w:line="320" w:lineRule="exact"/>
        <w:ind w:firstLineChars="200" w:firstLine="420"/>
        <w:rPr>
          <w:color w:val="000000"/>
          <w:szCs w:val="21"/>
        </w:rPr>
      </w:pPr>
      <w:r>
        <w:rPr>
          <w:rFonts w:hAnsi="宋体"/>
          <w:color w:val="000000"/>
          <w:szCs w:val="21"/>
        </w:rPr>
        <w:t>（二）原决定有下列情形之一，</w:t>
      </w:r>
      <w:proofErr w:type="gramStart"/>
      <w:r>
        <w:rPr>
          <w:rFonts w:hAnsi="宋体"/>
          <w:color w:val="000000"/>
          <w:szCs w:val="21"/>
        </w:rPr>
        <w:t>作出</w:t>
      </w:r>
      <w:proofErr w:type="gramEnd"/>
      <w:r>
        <w:rPr>
          <w:rFonts w:hAnsi="宋体"/>
          <w:color w:val="000000"/>
          <w:szCs w:val="21"/>
        </w:rPr>
        <w:t>建议撤销或变更原处理决定的复查意见：</w:t>
      </w:r>
    </w:p>
    <w:p w:rsidR="00A0738D" w:rsidRDefault="00A0738D" w:rsidP="00A0738D">
      <w:pPr>
        <w:spacing w:line="320" w:lineRule="exact"/>
        <w:ind w:firstLineChars="200" w:firstLine="420"/>
        <w:rPr>
          <w:color w:val="000000"/>
          <w:szCs w:val="21"/>
        </w:rPr>
      </w:pPr>
      <w:r>
        <w:rPr>
          <w:color w:val="000000"/>
          <w:szCs w:val="21"/>
        </w:rPr>
        <w:t>1</w:t>
      </w:r>
      <w:r>
        <w:rPr>
          <w:rFonts w:hint="eastAsia"/>
          <w:color w:val="000000"/>
          <w:szCs w:val="21"/>
        </w:rPr>
        <w:t>、</w:t>
      </w:r>
      <w:r>
        <w:rPr>
          <w:rFonts w:hAnsi="宋体"/>
          <w:color w:val="000000"/>
          <w:szCs w:val="21"/>
        </w:rPr>
        <w:t>主要事实不清，证据不足的；</w:t>
      </w:r>
    </w:p>
    <w:p w:rsidR="00A0738D" w:rsidRDefault="00A0738D" w:rsidP="00A0738D">
      <w:pPr>
        <w:spacing w:line="320" w:lineRule="exact"/>
        <w:ind w:firstLineChars="200" w:firstLine="420"/>
        <w:rPr>
          <w:color w:val="000000"/>
          <w:szCs w:val="21"/>
        </w:rPr>
      </w:pPr>
      <w:r>
        <w:rPr>
          <w:color w:val="000000"/>
          <w:szCs w:val="21"/>
        </w:rPr>
        <w:t>2</w:t>
      </w:r>
      <w:r>
        <w:rPr>
          <w:rFonts w:hint="eastAsia"/>
          <w:color w:val="000000"/>
          <w:szCs w:val="21"/>
        </w:rPr>
        <w:t>、</w:t>
      </w:r>
      <w:r>
        <w:rPr>
          <w:rFonts w:hAnsi="宋体"/>
          <w:color w:val="000000"/>
          <w:szCs w:val="21"/>
        </w:rPr>
        <w:t>适用依据错误的；或者学院超越职权，违反上位法规</w:t>
      </w:r>
      <w:proofErr w:type="gramStart"/>
      <w:r>
        <w:rPr>
          <w:rFonts w:hAnsi="宋体"/>
          <w:color w:val="000000"/>
          <w:szCs w:val="21"/>
        </w:rPr>
        <w:t>定作</w:t>
      </w:r>
      <w:proofErr w:type="gramEnd"/>
      <w:r>
        <w:rPr>
          <w:rFonts w:hAnsi="宋体"/>
          <w:color w:val="000000"/>
          <w:szCs w:val="21"/>
        </w:rPr>
        <w:t>出决定的；</w:t>
      </w:r>
    </w:p>
    <w:p w:rsidR="00A0738D" w:rsidRDefault="00A0738D" w:rsidP="00A0738D">
      <w:pPr>
        <w:spacing w:line="320" w:lineRule="exact"/>
        <w:ind w:firstLineChars="200" w:firstLine="420"/>
        <w:rPr>
          <w:color w:val="000000"/>
          <w:szCs w:val="21"/>
        </w:rPr>
      </w:pPr>
      <w:r>
        <w:rPr>
          <w:color w:val="000000"/>
          <w:szCs w:val="21"/>
        </w:rPr>
        <w:t>3</w:t>
      </w:r>
      <w:r>
        <w:rPr>
          <w:rFonts w:hint="eastAsia"/>
          <w:color w:val="000000"/>
          <w:szCs w:val="21"/>
        </w:rPr>
        <w:t>、</w:t>
      </w:r>
      <w:r>
        <w:rPr>
          <w:rFonts w:hAnsi="宋体"/>
          <w:color w:val="000000"/>
          <w:szCs w:val="21"/>
        </w:rPr>
        <w:t>处理决定明显不当的</w:t>
      </w:r>
      <w:r>
        <w:rPr>
          <w:rFonts w:hAnsi="宋体" w:hint="eastAsia"/>
          <w:color w:val="000000"/>
          <w:szCs w:val="21"/>
        </w:rPr>
        <w:t>；</w:t>
      </w:r>
    </w:p>
    <w:p w:rsidR="00A0738D" w:rsidRDefault="00A0738D" w:rsidP="00A0738D">
      <w:pPr>
        <w:spacing w:line="320" w:lineRule="exact"/>
        <w:ind w:firstLineChars="200" w:firstLine="420"/>
        <w:rPr>
          <w:color w:val="000000"/>
          <w:szCs w:val="21"/>
        </w:rPr>
      </w:pPr>
      <w:r>
        <w:rPr>
          <w:color w:val="000000"/>
          <w:szCs w:val="21"/>
        </w:rPr>
        <w:t>4</w:t>
      </w:r>
      <w:r>
        <w:rPr>
          <w:rFonts w:hint="eastAsia"/>
          <w:color w:val="000000"/>
          <w:szCs w:val="21"/>
        </w:rPr>
        <w:t>、</w:t>
      </w:r>
      <w:r>
        <w:rPr>
          <w:rFonts w:hAnsi="宋体"/>
          <w:color w:val="000000"/>
          <w:szCs w:val="21"/>
        </w:rPr>
        <w:t>违反规定程序处理的。</w:t>
      </w:r>
    </w:p>
    <w:p w:rsidR="00A0738D" w:rsidRDefault="00A0738D" w:rsidP="00A0738D">
      <w:pPr>
        <w:spacing w:line="320" w:lineRule="exact"/>
        <w:ind w:firstLineChars="200" w:firstLine="420"/>
        <w:rPr>
          <w:color w:val="000000"/>
          <w:szCs w:val="21"/>
        </w:rPr>
      </w:pPr>
      <w:r>
        <w:rPr>
          <w:rFonts w:hAnsi="宋体"/>
          <w:color w:val="000000"/>
          <w:szCs w:val="21"/>
        </w:rPr>
        <w:t>有关职能部门应当根据复查意见重新研究，提出新的处理意见，提交院长办公会复议，院长办公会的复议决定为最终决定。</w:t>
      </w:r>
    </w:p>
    <w:p w:rsidR="00A0738D" w:rsidRDefault="00A0738D" w:rsidP="00A0738D">
      <w:pPr>
        <w:spacing w:line="320" w:lineRule="exact"/>
        <w:ind w:firstLineChars="200" w:firstLine="422"/>
        <w:rPr>
          <w:color w:val="000000"/>
          <w:szCs w:val="21"/>
        </w:rPr>
      </w:pPr>
      <w:r>
        <w:rPr>
          <w:rFonts w:hAnsi="宋体"/>
          <w:b/>
          <w:color w:val="000000"/>
          <w:szCs w:val="21"/>
        </w:rPr>
        <w:t>第二十七条</w:t>
      </w:r>
      <w:r>
        <w:rPr>
          <w:color w:val="000000"/>
          <w:szCs w:val="21"/>
        </w:rPr>
        <w:t xml:space="preserve"> </w:t>
      </w:r>
      <w:r>
        <w:rPr>
          <w:rFonts w:hAnsi="宋体"/>
          <w:color w:val="000000"/>
          <w:szCs w:val="21"/>
        </w:rPr>
        <w:t>学院有关部门重新</w:t>
      </w:r>
      <w:proofErr w:type="gramStart"/>
      <w:r>
        <w:rPr>
          <w:rFonts w:hAnsi="宋体"/>
          <w:color w:val="000000"/>
          <w:szCs w:val="21"/>
        </w:rPr>
        <w:t>作出</w:t>
      </w:r>
      <w:proofErr w:type="gramEnd"/>
      <w:r>
        <w:rPr>
          <w:rFonts w:hAnsi="宋体"/>
          <w:color w:val="000000"/>
          <w:szCs w:val="21"/>
        </w:rPr>
        <w:t>处理或处分决定时，不得以相同的事实和理由</w:t>
      </w:r>
      <w:proofErr w:type="gramStart"/>
      <w:r>
        <w:rPr>
          <w:rFonts w:hAnsi="宋体"/>
          <w:color w:val="000000"/>
          <w:szCs w:val="21"/>
        </w:rPr>
        <w:t>作出</w:t>
      </w:r>
      <w:proofErr w:type="gramEnd"/>
      <w:r>
        <w:rPr>
          <w:rFonts w:hAnsi="宋体"/>
          <w:color w:val="000000"/>
          <w:szCs w:val="21"/>
        </w:rPr>
        <w:t>与原决定基本相同的决定。</w:t>
      </w:r>
    </w:p>
    <w:p w:rsidR="00A0738D" w:rsidRDefault="00A0738D" w:rsidP="00A0738D">
      <w:pPr>
        <w:spacing w:line="320" w:lineRule="exact"/>
        <w:ind w:firstLineChars="200" w:firstLine="422"/>
        <w:rPr>
          <w:color w:val="000000"/>
          <w:szCs w:val="21"/>
        </w:rPr>
      </w:pPr>
      <w:r>
        <w:rPr>
          <w:rFonts w:hAnsi="宋体"/>
          <w:b/>
          <w:color w:val="000000"/>
          <w:szCs w:val="21"/>
        </w:rPr>
        <w:t>第二十八条</w:t>
      </w:r>
      <w:r>
        <w:rPr>
          <w:color w:val="000000"/>
          <w:szCs w:val="21"/>
        </w:rPr>
        <w:t xml:space="preserve"> </w:t>
      </w:r>
      <w:r>
        <w:rPr>
          <w:rFonts w:hAnsi="宋体"/>
          <w:color w:val="000000"/>
          <w:szCs w:val="21"/>
        </w:rPr>
        <w:t>申诉复查结论应当在受理申诉之日起</w:t>
      </w:r>
      <w:r>
        <w:rPr>
          <w:color w:val="000000"/>
          <w:szCs w:val="21"/>
        </w:rPr>
        <w:t>15</w:t>
      </w:r>
      <w:r>
        <w:rPr>
          <w:rFonts w:hAnsi="宋体"/>
          <w:color w:val="000000"/>
          <w:szCs w:val="21"/>
        </w:rPr>
        <w:t>日内</w:t>
      </w:r>
      <w:proofErr w:type="gramStart"/>
      <w:r>
        <w:rPr>
          <w:rFonts w:hAnsi="宋体"/>
          <w:color w:val="000000"/>
          <w:szCs w:val="21"/>
        </w:rPr>
        <w:t>作出</w:t>
      </w:r>
      <w:proofErr w:type="gramEnd"/>
      <w:r>
        <w:rPr>
          <w:rFonts w:hAnsi="宋体"/>
          <w:color w:val="000000"/>
          <w:szCs w:val="21"/>
        </w:rPr>
        <w:t>。因故确需延长</w:t>
      </w:r>
      <w:proofErr w:type="gramStart"/>
      <w:r>
        <w:rPr>
          <w:rFonts w:hAnsi="宋体"/>
          <w:color w:val="000000"/>
          <w:szCs w:val="21"/>
        </w:rPr>
        <w:t>作出</w:t>
      </w:r>
      <w:proofErr w:type="gramEnd"/>
      <w:r>
        <w:rPr>
          <w:rFonts w:hAnsi="宋体"/>
          <w:color w:val="000000"/>
          <w:szCs w:val="21"/>
        </w:rPr>
        <w:t>复查结论时间的，经院长批准，可以延长</w:t>
      </w:r>
      <w:r>
        <w:rPr>
          <w:color w:val="000000"/>
          <w:szCs w:val="21"/>
        </w:rPr>
        <w:t>15</w:t>
      </w:r>
      <w:r>
        <w:rPr>
          <w:rFonts w:hAnsi="宋体"/>
          <w:color w:val="000000"/>
          <w:szCs w:val="21"/>
        </w:rPr>
        <w:t>日。</w:t>
      </w:r>
    </w:p>
    <w:p w:rsidR="00A0738D" w:rsidRDefault="00A0738D" w:rsidP="00A0738D">
      <w:pPr>
        <w:spacing w:line="320" w:lineRule="exact"/>
        <w:ind w:firstLineChars="200" w:firstLine="420"/>
        <w:rPr>
          <w:color w:val="000000"/>
          <w:szCs w:val="21"/>
        </w:rPr>
      </w:pPr>
      <w:r>
        <w:rPr>
          <w:rFonts w:hAnsi="宋体"/>
          <w:color w:val="000000"/>
          <w:szCs w:val="21"/>
        </w:rPr>
        <w:t>延长</w:t>
      </w:r>
      <w:proofErr w:type="gramStart"/>
      <w:r>
        <w:rPr>
          <w:rFonts w:hAnsi="宋体"/>
          <w:color w:val="000000"/>
          <w:szCs w:val="21"/>
        </w:rPr>
        <w:t>作出</w:t>
      </w:r>
      <w:proofErr w:type="gramEnd"/>
      <w:r>
        <w:rPr>
          <w:rFonts w:hAnsi="宋体"/>
          <w:color w:val="000000"/>
          <w:szCs w:val="21"/>
        </w:rPr>
        <w:t>复查结论时间应当提前书面通知申诉人。</w:t>
      </w:r>
    </w:p>
    <w:p w:rsidR="00A0738D" w:rsidRDefault="00A0738D" w:rsidP="00A0738D">
      <w:pPr>
        <w:spacing w:line="320" w:lineRule="exact"/>
        <w:ind w:firstLineChars="200" w:firstLine="422"/>
        <w:rPr>
          <w:color w:val="000000"/>
          <w:szCs w:val="21"/>
        </w:rPr>
      </w:pPr>
      <w:r>
        <w:rPr>
          <w:rFonts w:hAnsi="宋体"/>
          <w:b/>
          <w:color w:val="000000"/>
          <w:szCs w:val="21"/>
        </w:rPr>
        <w:t>第二十九条</w:t>
      </w:r>
      <w:r>
        <w:rPr>
          <w:color w:val="000000"/>
          <w:szCs w:val="21"/>
        </w:rPr>
        <w:t xml:space="preserve"> </w:t>
      </w:r>
      <w:r>
        <w:rPr>
          <w:rFonts w:hAnsi="宋体"/>
          <w:color w:val="000000"/>
          <w:szCs w:val="21"/>
        </w:rPr>
        <w:t>申诉复查决定书应当包括以下内容：</w:t>
      </w:r>
    </w:p>
    <w:p w:rsidR="00A0738D" w:rsidRDefault="00A0738D" w:rsidP="00A0738D">
      <w:pPr>
        <w:spacing w:line="320" w:lineRule="exact"/>
        <w:ind w:firstLineChars="200" w:firstLine="420"/>
        <w:rPr>
          <w:color w:val="000000"/>
          <w:szCs w:val="21"/>
        </w:rPr>
      </w:pPr>
      <w:r>
        <w:rPr>
          <w:rFonts w:hAnsi="宋体"/>
          <w:color w:val="000000"/>
          <w:szCs w:val="21"/>
        </w:rPr>
        <w:t>（一）申诉人及其委托代理人的基本情况；</w:t>
      </w:r>
    </w:p>
    <w:p w:rsidR="00A0738D" w:rsidRDefault="00A0738D" w:rsidP="00A0738D">
      <w:pPr>
        <w:spacing w:line="320" w:lineRule="exact"/>
        <w:ind w:firstLineChars="200" w:firstLine="420"/>
        <w:rPr>
          <w:color w:val="000000"/>
          <w:szCs w:val="21"/>
        </w:rPr>
      </w:pPr>
      <w:r>
        <w:rPr>
          <w:rFonts w:hAnsi="宋体"/>
          <w:color w:val="000000"/>
          <w:szCs w:val="21"/>
        </w:rPr>
        <w:t>（二）申诉人的申诉请求、事实和理由；</w:t>
      </w:r>
    </w:p>
    <w:p w:rsidR="00A0738D" w:rsidRDefault="00A0738D" w:rsidP="00A0738D">
      <w:pPr>
        <w:spacing w:line="320" w:lineRule="exact"/>
        <w:ind w:firstLineChars="200" w:firstLine="420"/>
        <w:rPr>
          <w:color w:val="000000"/>
          <w:szCs w:val="21"/>
        </w:rPr>
      </w:pPr>
      <w:r>
        <w:rPr>
          <w:rFonts w:hAnsi="宋体"/>
          <w:color w:val="000000"/>
          <w:szCs w:val="21"/>
        </w:rPr>
        <w:t>（三）原决定经办部门陈述的事实和理由；</w:t>
      </w:r>
    </w:p>
    <w:p w:rsidR="00A0738D" w:rsidRDefault="00A0738D" w:rsidP="00A0738D">
      <w:pPr>
        <w:spacing w:line="320" w:lineRule="exact"/>
        <w:ind w:firstLineChars="200" w:firstLine="420"/>
        <w:rPr>
          <w:color w:val="000000"/>
          <w:szCs w:val="21"/>
        </w:rPr>
      </w:pPr>
      <w:r>
        <w:rPr>
          <w:rFonts w:hAnsi="宋体"/>
          <w:color w:val="000000"/>
          <w:szCs w:val="21"/>
        </w:rPr>
        <w:lastRenderedPageBreak/>
        <w:t>（四）复查部门认定的事实、</w:t>
      </w:r>
      <w:proofErr w:type="gramStart"/>
      <w:r>
        <w:rPr>
          <w:rFonts w:hAnsi="宋体"/>
          <w:color w:val="000000"/>
          <w:szCs w:val="21"/>
        </w:rPr>
        <w:t>作出</w:t>
      </w:r>
      <w:proofErr w:type="gramEnd"/>
      <w:r>
        <w:rPr>
          <w:rFonts w:hAnsi="宋体"/>
          <w:color w:val="000000"/>
          <w:szCs w:val="21"/>
        </w:rPr>
        <w:t>复查结论的理由和依据；</w:t>
      </w:r>
    </w:p>
    <w:p w:rsidR="00A0738D" w:rsidRDefault="00A0738D" w:rsidP="00A0738D">
      <w:pPr>
        <w:spacing w:line="320" w:lineRule="exact"/>
        <w:ind w:firstLineChars="200" w:firstLine="420"/>
        <w:rPr>
          <w:color w:val="000000"/>
          <w:szCs w:val="21"/>
        </w:rPr>
      </w:pPr>
      <w:r>
        <w:rPr>
          <w:rFonts w:hAnsi="宋体"/>
          <w:color w:val="000000"/>
          <w:szCs w:val="21"/>
        </w:rPr>
        <w:t>（五）申诉复查结论；</w:t>
      </w:r>
    </w:p>
    <w:p w:rsidR="00A0738D" w:rsidRDefault="00A0738D" w:rsidP="00A0738D">
      <w:pPr>
        <w:spacing w:line="320" w:lineRule="exact"/>
        <w:ind w:firstLineChars="200" w:firstLine="420"/>
        <w:rPr>
          <w:color w:val="000000"/>
          <w:szCs w:val="21"/>
        </w:rPr>
      </w:pPr>
      <w:r>
        <w:rPr>
          <w:rFonts w:hAnsi="宋体"/>
          <w:color w:val="000000"/>
          <w:szCs w:val="21"/>
        </w:rPr>
        <w:t>（六）对复查决定有异议，向江苏省教育厅提起申诉的权利和期限；</w:t>
      </w:r>
    </w:p>
    <w:p w:rsidR="00A0738D" w:rsidRDefault="00A0738D" w:rsidP="00A0738D">
      <w:pPr>
        <w:spacing w:line="320" w:lineRule="exact"/>
        <w:ind w:firstLineChars="200" w:firstLine="420"/>
        <w:rPr>
          <w:color w:val="000000"/>
          <w:szCs w:val="21"/>
        </w:rPr>
      </w:pPr>
      <w:r>
        <w:rPr>
          <w:rFonts w:hAnsi="宋体"/>
          <w:color w:val="000000"/>
          <w:szCs w:val="21"/>
        </w:rPr>
        <w:t>（七）</w:t>
      </w:r>
      <w:proofErr w:type="gramStart"/>
      <w:r>
        <w:rPr>
          <w:rFonts w:hAnsi="宋体"/>
          <w:color w:val="000000"/>
          <w:szCs w:val="21"/>
        </w:rPr>
        <w:t>作出</w:t>
      </w:r>
      <w:proofErr w:type="gramEnd"/>
      <w:r>
        <w:rPr>
          <w:rFonts w:hAnsi="宋体"/>
          <w:color w:val="000000"/>
          <w:szCs w:val="21"/>
        </w:rPr>
        <w:t>复查决定的日期。</w:t>
      </w:r>
    </w:p>
    <w:p w:rsidR="00A0738D" w:rsidRDefault="00A0738D" w:rsidP="00A0738D">
      <w:pPr>
        <w:spacing w:beforeLines="50" w:before="156" w:afterLines="50" w:after="156" w:line="320" w:lineRule="exact"/>
        <w:jc w:val="center"/>
        <w:rPr>
          <w:b/>
          <w:color w:val="000000"/>
          <w:sz w:val="24"/>
          <w:szCs w:val="24"/>
        </w:rPr>
      </w:pPr>
      <w:r>
        <w:rPr>
          <w:rFonts w:hAnsi="宋体"/>
          <w:b/>
          <w:color w:val="000000"/>
          <w:sz w:val="24"/>
          <w:szCs w:val="24"/>
        </w:rPr>
        <w:t>第五章</w:t>
      </w:r>
      <w:r>
        <w:rPr>
          <w:b/>
          <w:color w:val="000000"/>
          <w:sz w:val="24"/>
          <w:szCs w:val="24"/>
        </w:rPr>
        <w:t xml:space="preserve"> </w:t>
      </w:r>
      <w:r>
        <w:rPr>
          <w:rFonts w:hAnsi="宋体"/>
          <w:b/>
          <w:color w:val="000000"/>
          <w:sz w:val="24"/>
          <w:szCs w:val="24"/>
        </w:rPr>
        <w:t>听证程序的特别规定</w:t>
      </w:r>
    </w:p>
    <w:p w:rsidR="00A0738D" w:rsidRDefault="00A0738D" w:rsidP="00A0738D">
      <w:pPr>
        <w:spacing w:line="320" w:lineRule="exact"/>
        <w:ind w:firstLineChars="200" w:firstLine="422"/>
        <w:rPr>
          <w:color w:val="000000"/>
          <w:szCs w:val="21"/>
        </w:rPr>
      </w:pPr>
      <w:r>
        <w:rPr>
          <w:rFonts w:hAnsi="宋体"/>
          <w:b/>
          <w:color w:val="000000"/>
          <w:szCs w:val="21"/>
        </w:rPr>
        <w:t>第三十条</w:t>
      </w:r>
      <w:r>
        <w:rPr>
          <w:color w:val="000000"/>
          <w:szCs w:val="21"/>
        </w:rPr>
        <w:t xml:space="preserve"> </w:t>
      </w:r>
      <w:r>
        <w:rPr>
          <w:rFonts w:hAnsi="宋体"/>
          <w:color w:val="000000"/>
          <w:szCs w:val="21"/>
        </w:rPr>
        <w:t>存在下列情形之一的，申诉处理委员会应当实施听证：</w:t>
      </w:r>
    </w:p>
    <w:p w:rsidR="00A0738D" w:rsidRDefault="00A0738D" w:rsidP="00A0738D">
      <w:pPr>
        <w:spacing w:line="320" w:lineRule="exact"/>
        <w:ind w:firstLineChars="200" w:firstLine="420"/>
        <w:rPr>
          <w:color w:val="000000"/>
          <w:szCs w:val="21"/>
        </w:rPr>
      </w:pPr>
      <w:r>
        <w:rPr>
          <w:rFonts w:hAnsi="宋体"/>
          <w:color w:val="000000"/>
          <w:szCs w:val="21"/>
        </w:rPr>
        <w:t>（一）申诉人提出请求的；</w:t>
      </w:r>
    </w:p>
    <w:p w:rsidR="00A0738D" w:rsidRDefault="00A0738D" w:rsidP="00A0738D">
      <w:pPr>
        <w:spacing w:line="320" w:lineRule="exact"/>
        <w:ind w:firstLineChars="200" w:firstLine="420"/>
        <w:rPr>
          <w:color w:val="000000"/>
          <w:szCs w:val="21"/>
        </w:rPr>
      </w:pPr>
      <w:r>
        <w:rPr>
          <w:rFonts w:hAnsi="宋体"/>
          <w:color w:val="000000"/>
          <w:szCs w:val="21"/>
        </w:rPr>
        <w:t>（二）处理决定可能产生重大影响，申诉处理委员会认为确有必要实施听证的。</w:t>
      </w:r>
    </w:p>
    <w:p w:rsidR="00A0738D" w:rsidRDefault="00A0738D" w:rsidP="00A0738D">
      <w:pPr>
        <w:spacing w:line="320" w:lineRule="exact"/>
        <w:ind w:firstLineChars="200" w:firstLine="420"/>
        <w:rPr>
          <w:color w:val="000000"/>
          <w:szCs w:val="21"/>
        </w:rPr>
      </w:pPr>
      <w:r>
        <w:rPr>
          <w:rFonts w:hAnsi="宋体"/>
          <w:color w:val="000000"/>
          <w:szCs w:val="21"/>
        </w:rPr>
        <w:t>申诉处理委员会主动实施听证的，应当事先征得申诉人同意。</w:t>
      </w:r>
    </w:p>
    <w:p w:rsidR="00A0738D" w:rsidRDefault="00A0738D" w:rsidP="00A0738D">
      <w:pPr>
        <w:spacing w:line="320" w:lineRule="exact"/>
        <w:ind w:firstLineChars="200" w:firstLine="420"/>
        <w:rPr>
          <w:color w:val="000000"/>
          <w:szCs w:val="21"/>
        </w:rPr>
      </w:pPr>
      <w:r>
        <w:rPr>
          <w:rFonts w:hAnsi="宋体"/>
          <w:color w:val="000000"/>
          <w:szCs w:val="21"/>
        </w:rPr>
        <w:t>听证主持人由申诉处理委员会成员担任。</w:t>
      </w:r>
    </w:p>
    <w:p w:rsidR="00A0738D" w:rsidRDefault="00A0738D" w:rsidP="00A0738D">
      <w:pPr>
        <w:spacing w:line="320" w:lineRule="exact"/>
        <w:ind w:firstLineChars="200" w:firstLine="422"/>
        <w:rPr>
          <w:color w:val="000000"/>
          <w:szCs w:val="21"/>
        </w:rPr>
      </w:pPr>
      <w:r>
        <w:rPr>
          <w:rFonts w:hAnsi="宋体"/>
          <w:b/>
          <w:color w:val="000000"/>
          <w:szCs w:val="21"/>
        </w:rPr>
        <w:t>第三十一条</w:t>
      </w:r>
      <w:r>
        <w:rPr>
          <w:color w:val="000000"/>
          <w:szCs w:val="21"/>
        </w:rPr>
        <w:t xml:space="preserve"> </w:t>
      </w:r>
      <w:r>
        <w:rPr>
          <w:rFonts w:hAnsi="宋体"/>
          <w:color w:val="000000"/>
          <w:szCs w:val="21"/>
        </w:rPr>
        <w:t>申诉处理委员会决定实施听证的，应当在</w:t>
      </w:r>
      <w:r>
        <w:rPr>
          <w:color w:val="000000"/>
          <w:szCs w:val="21"/>
        </w:rPr>
        <w:t>10</w:t>
      </w:r>
      <w:r>
        <w:rPr>
          <w:rFonts w:hAnsi="宋体"/>
          <w:color w:val="000000"/>
          <w:szCs w:val="21"/>
        </w:rPr>
        <w:t>日内组织听证。申诉人、利害关系人不承担组织听证的费用。</w:t>
      </w:r>
    </w:p>
    <w:p w:rsidR="00A0738D" w:rsidRDefault="00A0738D" w:rsidP="00A0738D">
      <w:pPr>
        <w:spacing w:line="320" w:lineRule="exact"/>
        <w:ind w:firstLineChars="200" w:firstLine="422"/>
        <w:rPr>
          <w:color w:val="000000"/>
          <w:szCs w:val="21"/>
        </w:rPr>
      </w:pPr>
      <w:r>
        <w:rPr>
          <w:rFonts w:hAnsi="宋体"/>
          <w:b/>
          <w:color w:val="000000"/>
          <w:szCs w:val="21"/>
        </w:rPr>
        <w:t>第三十二条</w:t>
      </w:r>
      <w:r>
        <w:rPr>
          <w:color w:val="000000"/>
          <w:szCs w:val="21"/>
        </w:rPr>
        <w:t xml:space="preserve"> </w:t>
      </w:r>
      <w:r>
        <w:rPr>
          <w:rFonts w:hAnsi="宋体"/>
          <w:color w:val="000000"/>
          <w:szCs w:val="21"/>
        </w:rPr>
        <w:t>申诉处理委员会应当在举行听证会</w:t>
      </w:r>
      <w:r>
        <w:rPr>
          <w:color w:val="000000"/>
          <w:szCs w:val="21"/>
        </w:rPr>
        <w:t>3</w:t>
      </w:r>
      <w:r>
        <w:rPr>
          <w:rFonts w:hAnsi="宋体"/>
          <w:color w:val="000000"/>
          <w:szCs w:val="21"/>
        </w:rPr>
        <w:t>日前，将时间、地点、听证参加人员等通知申请人和利害关系人，必要时予以公告。</w:t>
      </w:r>
    </w:p>
    <w:p w:rsidR="00A0738D" w:rsidRDefault="00A0738D" w:rsidP="00A0738D">
      <w:pPr>
        <w:spacing w:line="320" w:lineRule="exact"/>
        <w:ind w:firstLineChars="200" w:firstLine="422"/>
        <w:rPr>
          <w:color w:val="000000"/>
          <w:szCs w:val="21"/>
        </w:rPr>
      </w:pPr>
      <w:r>
        <w:rPr>
          <w:rFonts w:hAnsi="宋体"/>
          <w:b/>
          <w:color w:val="000000"/>
          <w:szCs w:val="21"/>
        </w:rPr>
        <w:t>第三十三条</w:t>
      </w:r>
      <w:r>
        <w:rPr>
          <w:color w:val="000000"/>
          <w:szCs w:val="21"/>
        </w:rPr>
        <w:t xml:space="preserve"> </w:t>
      </w:r>
      <w:r>
        <w:rPr>
          <w:rFonts w:hAnsi="宋体"/>
          <w:color w:val="000000"/>
          <w:szCs w:val="21"/>
        </w:rPr>
        <w:t>听证主持人就听证活动行使下列职权：</w:t>
      </w:r>
    </w:p>
    <w:p w:rsidR="00A0738D" w:rsidRDefault="00A0738D" w:rsidP="00A0738D">
      <w:pPr>
        <w:spacing w:line="320" w:lineRule="exact"/>
        <w:ind w:firstLineChars="200" w:firstLine="420"/>
        <w:rPr>
          <w:color w:val="000000"/>
          <w:szCs w:val="21"/>
        </w:rPr>
      </w:pPr>
      <w:r>
        <w:rPr>
          <w:rFonts w:hAnsi="宋体"/>
          <w:color w:val="000000"/>
          <w:szCs w:val="21"/>
        </w:rPr>
        <w:t>（一）决定举行听证的时间、地点和参加人员；</w:t>
      </w:r>
    </w:p>
    <w:p w:rsidR="00A0738D" w:rsidRDefault="00A0738D" w:rsidP="00A0738D">
      <w:pPr>
        <w:spacing w:line="320" w:lineRule="exact"/>
        <w:ind w:firstLineChars="200" w:firstLine="420"/>
        <w:rPr>
          <w:color w:val="000000"/>
          <w:szCs w:val="21"/>
        </w:rPr>
      </w:pPr>
      <w:r>
        <w:rPr>
          <w:rFonts w:hAnsi="宋体"/>
          <w:color w:val="000000"/>
          <w:szCs w:val="21"/>
        </w:rPr>
        <w:t>（二）决定听证的延期、中止或者终结；</w:t>
      </w:r>
    </w:p>
    <w:p w:rsidR="00A0738D" w:rsidRDefault="00A0738D" w:rsidP="00A0738D">
      <w:pPr>
        <w:spacing w:line="320" w:lineRule="exact"/>
        <w:ind w:firstLineChars="200" w:firstLine="420"/>
        <w:rPr>
          <w:color w:val="000000"/>
          <w:szCs w:val="21"/>
        </w:rPr>
      </w:pPr>
      <w:r>
        <w:rPr>
          <w:rFonts w:hAnsi="宋体"/>
          <w:color w:val="000000"/>
          <w:szCs w:val="21"/>
        </w:rPr>
        <w:t>（三）询问听证参加人；</w:t>
      </w:r>
    </w:p>
    <w:p w:rsidR="00A0738D" w:rsidRDefault="00A0738D" w:rsidP="00A0738D">
      <w:pPr>
        <w:spacing w:line="320" w:lineRule="exact"/>
        <w:ind w:firstLineChars="200" w:firstLine="420"/>
        <w:rPr>
          <w:color w:val="000000"/>
          <w:szCs w:val="21"/>
        </w:rPr>
      </w:pPr>
      <w:r>
        <w:rPr>
          <w:rFonts w:hAnsi="宋体"/>
          <w:color w:val="000000"/>
          <w:szCs w:val="21"/>
        </w:rPr>
        <w:t>（四）接收并审核有关证据；</w:t>
      </w:r>
    </w:p>
    <w:p w:rsidR="00A0738D" w:rsidRDefault="00A0738D" w:rsidP="00A0738D">
      <w:pPr>
        <w:spacing w:line="320" w:lineRule="exact"/>
        <w:ind w:firstLineChars="200" w:firstLine="420"/>
        <w:rPr>
          <w:color w:val="000000"/>
          <w:szCs w:val="21"/>
        </w:rPr>
      </w:pPr>
      <w:r>
        <w:rPr>
          <w:rFonts w:hAnsi="宋体"/>
          <w:color w:val="000000"/>
          <w:szCs w:val="21"/>
        </w:rPr>
        <w:t>（五）维护听证秩序，对违反听证秩序的人员进行警告，对情节严重者可以责令其退场；</w:t>
      </w:r>
    </w:p>
    <w:p w:rsidR="00A0738D" w:rsidRDefault="00A0738D" w:rsidP="00A0738D">
      <w:pPr>
        <w:spacing w:line="320" w:lineRule="exact"/>
        <w:ind w:firstLineChars="200" w:firstLine="420"/>
        <w:rPr>
          <w:color w:val="000000"/>
          <w:szCs w:val="21"/>
        </w:rPr>
      </w:pPr>
      <w:r>
        <w:rPr>
          <w:rFonts w:hAnsi="宋体"/>
          <w:color w:val="000000"/>
          <w:szCs w:val="21"/>
        </w:rPr>
        <w:t>（六）向申诉处理委员会提出对申诉的处理意见。</w:t>
      </w:r>
    </w:p>
    <w:p w:rsidR="00A0738D" w:rsidRDefault="00A0738D" w:rsidP="00A0738D">
      <w:pPr>
        <w:spacing w:line="320" w:lineRule="exact"/>
        <w:ind w:firstLineChars="200" w:firstLine="422"/>
        <w:rPr>
          <w:color w:val="000000"/>
          <w:szCs w:val="21"/>
        </w:rPr>
      </w:pPr>
      <w:r>
        <w:rPr>
          <w:rFonts w:hAnsi="宋体"/>
          <w:b/>
          <w:color w:val="000000"/>
          <w:szCs w:val="21"/>
        </w:rPr>
        <w:t>第三十四条</w:t>
      </w:r>
      <w:r>
        <w:rPr>
          <w:color w:val="000000"/>
          <w:szCs w:val="21"/>
        </w:rPr>
        <w:t xml:space="preserve"> </w:t>
      </w:r>
      <w:r>
        <w:rPr>
          <w:rFonts w:hAnsi="宋体"/>
          <w:color w:val="000000"/>
          <w:szCs w:val="21"/>
        </w:rPr>
        <w:t>听证主持人在听证活动中应当公正地履行主持听证的职责，保证当事人行使陈述权、申辩权。</w:t>
      </w:r>
    </w:p>
    <w:p w:rsidR="00A0738D" w:rsidRDefault="00A0738D" w:rsidP="00A0738D">
      <w:pPr>
        <w:spacing w:line="320" w:lineRule="exact"/>
        <w:ind w:firstLineChars="200" w:firstLine="422"/>
        <w:rPr>
          <w:color w:val="000000"/>
          <w:szCs w:val="21"/>
        </w:rPr>
      </w:pPr>
      <w:r>
        <w:rPr>
          <w:rFonts w:hAnsi="宋体"/>
          <w:b/>
          <w:color w:val="000000"/>
          <w:szCs w:val="21"/>
        </w:rPr>
        <w:t>第三十五条</w:t>
      </w:r>
      <w:r>
        <w:rPr>
          <w:color w:val="000000"/>
          <w:szCs w:val="21"/>
        </w:rPr>
        <w:t xml:space="preserve"> </w:t>
      </w:r>
      <w:r>
        <w:rPr>
          <w:rFonts w:hAnsi="宋体"/>
          <w:color w:val="000000"/>
          <w:szCs w:val="21"/>
        </w:rPr>
        <w:t>参加听证的当事人和其他人员应按时参加听证会，遵守听证秩序，如实回答听证会主持人的询问，依法举证。</w:t>
      </w:r>
    </w:p>
    <w:p w:rsidR="00A0738D" w:rsidRDefault="00A0738D" w:rsidP="00A0738D">
      <w:pPr>
        <w:spacing w:line="320" w:lineRule="exact"/>
        <w:ind w:firstLineChars="200" w:firstLine="422"/>
        <w:rPr>
          <w:color w:val="000000"/>
          <w:szCs w:val="21"/>
        </w:rPr>
      </w:pPr>
      <w:r>
        <w:rPr>
          <w:rFonts w:hAnsi="宋体"/>
          <w:b/>
          <w:color w:val="000000"/>
          <w:szCs w:val="21"/>
        </w:rPr>
        <w:t>第三十六条</w:t>
      </w:r>
      <w:r>
        <w:rPr>
          <w:color w:val="000000"/>
          <w:szCs w:val="21"/>
        </w:rPr>
        <w:t xml:space="preserve"> </w:t>
      </w:r>
      <w:r>
        <w:rPr>
          <w:rFonts w:hAnsi="宋体"/>
          <w:color w:val="000000"/>
          <w:szCs w:val="21"/>
        </w:rPr>
        <w:t>听证会开始前，听证记录员应当查明听证参加人是否到场，并宣读听证纪律。</w:t>
      </w:r>
    </w:p>
    <w:p w:rsidR="00A0738D" w:rsidRDefault="00A0738D" w:rsidP="00A0738D">
      <w:pPr>
        <w:spacing w:line="320" w:lineRule="exact"/>
        <w:ind w:firstLineChars="200" w:firstLine="422"/>
        <w:rPr>
          <w:color w:val="000000"/>
          <w:szCs w:val="21"/>
        </w:rPr>
      </w:pPr>
      <w:r>
        <w:rPr>
          <w:rFonts w:hAnsi="宋体"/>
          <w:b/>
          <w:color w:val="000000"/>
          <w:szCs w:val="21"/>
        </w:rPr>
        <w:t>第三十七条</w:t>
      </w:r>
      <w:r>
        <w:rPr>
          <w:color w:val="000000"/>
          <w:szCs w:val="21"/>
        </w:rPr>
        <w:t xml:space="preserve"> </w:t>
      </w:r>
      <w:r>
        <w:rPr>
          <w:rFonts w:hAnsi="宋体"/>
          <w:color w:val="000000"/>
          <w:szCs w:val="21"/>
        </w:rPr>
        <w:t>听证会应当按照下列程序进行：</w:t>
      </w:r>
    </w:p>
    <w:p w:rsidR="00A0738D" w:rsidRDefault="00A0738D" w:rsidP="00A0738D">
      <w:pPr>
        <w:spacing w:line="320" w:lineRule="exact"/>
        <w:ind w:firstLineChars="200" w:firstLine="420"/>
        <w:rPr>
          <w:color w:val="000000"/>
          <w:szCs w:val="21"/>
        </w:rPr>
      </w:pPr>
      <w:r>
        <w:rPr>
          <w:rFonts w:hAnsi="宋体"/>
          <w:color w:val="000000"/>
          <w:szCs w:val="21"/>
        </w:rPr>
        <w:t>（一）听证主持人宣布听证会开始，宣布案由；</w:t>
      </w:r>
    </w:p>
    <w:p w:rsidR="00A0738D" w:rsidRDefault="00A0738D" w:rsidP="00A0738D">
      <w:pPr>
        <w:spacing w:line="320" w:lineRule="exact"/>
        <w:ind w:firstLineChars="200" w:firstLine="420"/>
        <w:rPr>
          <w:color w:val="000000"/>
          <w:szCs w:val="21"/>
        </w:rPr>
      </w:pPr>
      <w:r>
        <w:rPr>
          <w:rFonts w:hAnsi="宋体"/>
          <w:color w:val="000000"/>
          <w:szCs w:val="21"/>
        </w:rPr>
        <w:t>（二）被申诉决定的经办人就有关事实和依据进行陈述；</w:t>
      </w:r>
    </w:p>
    <w:p w:rsidR="00A0738D" w:rsidRDefault="00A0738D" w:rsidP="00A0738D">
      <w:pPr>
        <w:spacing w:line="320" w:lineRule="exact"/>
        <w:ind w:firstLineChars="200" w:firstLine="420"/>
        <w:rPr>
          <w:color w:val="000000"/>
          <w:szCs w:val="21"/>
        </w:rPr>
      </w:pPr>
      <w:r>
        <w:rPr>
          <w:rFonts w:hAnsi="宋体"/>
          <w:color w:val="000000"/>
          <w:szCs w:val="21"/>
        </w:rPr>
        <w:t>（三）申诉人就事实、理由、证据或依据进行申辩，并可以出示相关证据材料；</w:t>
      </w:r>
    </w:p>
    <w:p w:rsidR="00A0738D" w:rsidRDefault="00A0738D" w:rsidP="00A0738D">
      <w:pPr>
        <w:spacing w:line="320" w:lineRule="exact"/>
        <w:ind w:firstLineChars="200" w:firstLine="420"/>
        <w:rPr>
          <w:color w:val="000000"/>
          <w:szCs w:val="21"/>
        </w:rPr>
      </w:pPr>
      <w:r>
        <w:rPr>
          <w:rFonts w:hAnsi="宋体"/>
          <w:color w:val="000000"/>
          <w:szCs w:val="21"/>
        </w:rPr>
        <w:t>（四）经听证会主持人允许，参加人可以就有关证据进行质证；也可以向到场的证人发问；</w:t>
      </w:r>
    </w:p>
    <w:p w:rsidR="00A0738D" w:rsidRDefault="00A0738D" w:rsidP="00A0738D">
      <w:pPr>
        <w:spacing w:line="320" w:lineRule="exact"/>
        <w:ind w:firstLineChars="200" w:firstLine="420"/>
        <w:rPr>
          <w:color w:val="000000"/>
          <w:szCs w:val="21"/>
        </w:rPr>
      </w:pPr>
      <w:r>
        <w:rPr>
          <w:rFonts w:hAnsi="宋体"/>
          <w:color w:val="000000"/>
          <w:szCs w:val="21"/>
        </w:rPr>
        <w:t>（五）有关当事人作最后陈述；</w:t>
      </w:r>
    </w:p>
    <w:p w:rsidR="00A0738D" w:rsidRDefault="00A0738D" w:rsidP="00A0738D">
      <w:pPr>
        <w:spacing w:line="320" w:lineRule="exact"/>
        <w:ind w:firstLineChars="200" w:firstLine="420"/>
        <w:rPr>
          <w:color w:val="000000"/>
          <w:szCs w:val="21"/>
        </w:rPr>
      </w:pPr>
      <w:r>
        <w:rPr>
          <w:rFonts w:hAnsi="宋体"/>
          <w:color w:val="000000"/>
          <w:szCs w:val="21"/>
        </w:rPr>
        <w:t>（六）听证主持人宣布听证结束。</w:t>
      </w:r>
    </w:p>
    <w:p w:rsidR="00A0738D" w:rsidRDefault="00A0738D" w:rsidP="00A0738D">
      <w:pPr>
        <w:spacing w:line="320" w:lineRule="exact"/>
        <w:ind w:firstLineChars="200" w:firstLine="422"/>
        <w:rPr>
          <w:color w:val="000000"/>
          <w:szCs w:val="21"/>
        </w:rPr>
      </w:pPr>
      <w:r>
        <w:rPr>
          <w:rFonts w:hAnsi="宋体"/>
          <w:b/>
          <w:color w:val="000000"/>
          <w:szCs w:val="21"/>
        </w:rPr>
        <w:t>第三十九条</w:t>
      </w:r>
      <w:r>
        <w:rPr>
          <w:color w:val="000000"/>
          <w:szCs w:val="21"/>
        </w:rPr>
        <w:t xml:space="preserve"> </w:t>
      </w:r>
      <w:r>
        <w:rPr>
          <w:rFonts w:hAnsi="宋体"/>
          <w:color w:val="000000"/>
          <w:szCs w:val="21"/>
        </w:rPr>
        <w:t>听证记录员应当将听证的全部活动进行笔录，并由听证主持人和听证记录员签名。听证笔录还应当由当事人当场签名或者盖章。</w:t>
      </w:r>
    </w:p>
    <w:p w:rsidR="00A0738D" w:rsidRDefault="00A0738D" w:rsidP="00A0738D">
      <w:pPr>
        <w:spacing w:line="320" w:lineRule="exact"/>
        <w:ind w:firstLineChars="200" w:firstLine="422"/>
        <w:rPr>
          <w:color w:val="000000"/>
          <w:szCs w:val="21"/>
        </w:rPr>
      </w:pPr>
      <w:r>
        <w:rPr>
          <w:rFonts w:hAnsi="宋体"/>
          <w:b/>
          <w:color w:val="000000"/>
          <w:szCs w:val="21"/>
        </w:rPr>
        <w:t>第四十条</w:t>
      </w:r>
      <w:r>
        <w:rPr>
          <w:b/>
          <w:color w:val="000000"/>
          <w:szCs w:val="21"/>
        </w:rPr>
        <w:t xml:space="preserve"> </w:t>
      </w:r>
      <w:r>
        <w:rPr>
          <w:rFonts w:hAnsi="宋体"/>
          <w:color w:val="000000"/>
          <w:szCs w:val="21"/>
        </w:rPr>
        <w:t>听证结束后，听证主持人应当主持制作听证报告，提交学生申诉处理委员会集体讨论</w:t>
      </w:r>
      <w:proofErr w:type="gramStart"/>
      <w:r>
        <w:rPr>
          <w:rFonts w:hAnsi="宋体"/>
          <w:color w:val="000000"/>
          <w:szCs w:val="21"/>
        </w:rPr>
        <w:t>作出</w:t>
      </w:r>
      <w:proofErr w:type="gramEnd"/>
      <w:r>
        <w:rPr>
          <w:rFonts w:hAnsi="宋体"/>
          <w:color w:val="000000"/>
          <w:szCs w:val="21"/>
        </w:rPr>
        <w:t>决定。</w:t>
      </w:r>
    </w:p>
    <w:p w:rsidR="00A0738D" w:rsidRDefault="00A0738D" w:rsidP="00A0738D">
      <w:pPr>
        <w:spacing w:line="320" w:lineRule="exact"/>
        <w:rPr>
          <w:color w:val="000000"/>
          <w:szCs w:val="21"/>
        </w:rPr>
      </w:pPr>
      <w:r>
        <w:rPr>
          <w:rFonts w:hAnsi="宋体"/>
          <w:color w:val="000000"/>
          <w:szCs w:val="21"/>
        </w:rPr>
        <w:t>第六章其他规定</w:t>
      </w:r>
    </w:p>
    <w:p w:rsidR="00A0738D" w:rsidRDefault="00A0738D" w:rsidP="00A0738D">
      <w:pPr>
        <w:spacing w:line="320" w:lineRule="exact"/>
        <w:ind w:firstLineChars="200" w:firstLine="422"/>
        <w:rPr>
          <w:color w:val="000000"/>
          <w:szCs w:val="21"/>
        </w:rPr>
      </w:pPr>
      <w:r>
        <w:rPr>
          <w:rFonts w:hAnsi="宋体"/>
          <w:b/>
          <w:color w:val="000000"/>
          <w:szCs w:val="21"/>
        </w:rPr>
        <w:t>第四十一条</w:t>
      </w:r>
      <w:r>
        <w:rPr>
          <w:color w:val="000000"/>
          <w:szCs w:val="21"/>
        </w:rPr>
        <w:t xml:space="preserve"> </w:t>
      </w:r>
      <w:r>
        <w:rPr>
          <w:rFonts w:hAnsi="宋体"/>
          <w:color w:val="000000"/>
          <w:szCs w:val="21"/>
        </w:rPr>
        <w:t>学生申诉处理委员会应当将复查决定书及时送达申诉人。送达方式以直接送达为主，也可以根据具体情况采用邮寄、留置、公告等送达方式。</w:t>
      </w:r>
    </w:p>
    <w:p w:rsidR="00A0738D" w:rsidRDefault="00A0738D" w:rsidP="00A0738D">
      <w:pPr>
        <w:spacing w:line="320" w:lineRule="exact"/>
        <w:ind w:firstLineChars="200" w:firstLine="422"/>
        <w:rPr>
          <w:color w:val="000000"/>
          <w:szCs w:val="21"/>
        </w:rPr>
      </w:pPr>
      <w:r>
        <w:rPr>
          <w:rFonts w:hAnsi="宋体"/>
          <w:b/>
          <w:color w:val="000000"/>
          <w:szCs w:val="21"/>
        </w:rPr>
        <w:lastRenderedPageBreak/>
        <w:t>第四十二条</w:t>
      </w:r>
      <w:r>
        <w:rPr>
          <w:color w:val="000000"/>
          <w:szCs w:val="21"/>
        </w:rPr>
        <w:t xml:space="preserve"> </w:t>
      </w:r>
      <w:r>
        <w:rPr>
          <w:rFonts w:hAnsi="宋体"/>
          <w:color w:val="000000"/>
          <w:szCs w:val="21"/>
        </w:rPr>
        <w:t>学生对复查决定仍持有异议的，在接到学院复查决定书之日起</w:t>
      </w:r>
      <w:r>
        <w:rPr>
          <w:color w:val="000000"/>
          <w:szCs w:val="21"/>
        </w:rPr>
        <w:t>15</w:t>
      </w:r>
      <w:r>
        <w:rPr>
          <w:rFonts w:hAnsi="宋体"/>
          <w:color w:val="000000"/>
          <w:szCs w:val="21"/>
        </w:rPr>
        <w:t>日内，可以向江苏省教育厅提出书面申诉。</w:t>
      </w:r>
    </w:p>
    <w:p w:rsidR="00A0738D" w:rsidRDefault="00A0738D" w:rsidP="00A0738D">
      <w:pPr>
        <w:spacing w:line="320" w:lineRule="exact"/>
        <w:ind w:firstLineChars="200" w:firstLine="422"/>
        <w:rPr>
          <w:color w:val="000000"/>
          <w:szCs w:val="21"/>
        </w:rPr>
      </w:pPr>
      <w:r>
        <w:rPr>
          <w:rFonts w:hAnsi="宋体"/>
          <w:b/>
          <w:color w:val="000000"/>
          <w:szCs w:val="21"/>
        </w:rPr>
        <w:t>第四十三条</w:t>
      </w:r>
      <w:r>
        <w:rPr>
          <w:color w:val="000000"/>
          <w:szCs w:val="21"/>
        </w:rPr>
        <w:t xml:space="preserve"> </w:t>
      </w:r>
      <w:r>
        <w:rPr>
          <w:rFonts w:hAnsi="宋体"/>
          <w:color w:val="000000"/>
          <w:szCs w:val="21"/>
        </w:rPr>
        <w:t>办结的申诉事项，应当及时整理归档。归档范围如下：</w:t>
      </w:r>
    </w:p>
    <w:p w:rsidR="00A0738D" w:rsidRDefault="00A0738D" w:rsidP="00A0738D">
      <w:pPr>
        <w:spacing w:line="320" w:lineRule="exact"/>
        <w:ind w:firstLineChars="200" w:firstLine="420"/>
        <w:rPr>
          <w:color w:val="000000"/>
          <w:szCs w:val="21"/>
        </w:rPr>
      </w:pPr>
      <w:r>
        <w:rPr>
          <w:rFonts w:hAnsi="宋体"/>
          <w:color w:val="000000"/>
          <w:szCs w:val="21"/>
        </w:rPr>
        <w:t>（一）在审查过程中形成的各种文书；</w:t>
      </w:r>
    </w:p>
    <w:p w:rsidR="00A0738D" w:rsidRDefault="00A0738D" w:rsidP="00A0738D">
      <w:pPr>
        <w:spacing w:line="320" w:lineRule="exact"/>
        <w:ind w:firstLineChars="200" w:firstLine="420"/>
        <w:rPr>
          <w:color w:val="000000"/>
          <w:szCs w:val="21"/>
        </w:rPr>
      </w:pPr>
      <w:r>
        <w:rPr>
          <w:rFonts w:hAnsi="宋体"/>
          <w:color w:val="000000"/>
          <w:szCs w:val="21"/>
        </w:rPr>
        <w:t>（二）申诉人和有关部门提交的有关文字材料、证据材料；</w:t>
      </w:r>
    </w:p>
    <w:p w:rsidR="00A0738D" w:rsidRDefault="00A0738D" w:rsidP="00A0738D">
      <w:pPr>
        <w:spacing w:line="320" w:lineRule="exact"/>
        <w:ind w:firstLineChars="200" w:firstLine="420"/>
        <w:rPr>
          <w:color w:val="000000"/>
          <w:szCs w:val="21"/>
        </w:rPr>
      </w:pPr>
      <w:r>
        <w:rPr>
          <w:rFonts w:hAnsi="宋体"/>
          <w:color w:val="000000"/>
          <w:szCs w:val="21"/>
        </w:rPr>
        <w:t>（三）其他有保存价值的资料、物品。</w:t>
      </w:r>
    </w:p>
    <w:p w:rsidR="00A0738D" w:rsidRDefault="00A0738D" w:rsidP="00A0738D">
      <w:pPr>
        <w:spacing w:line="320" w:lineRule="exact"/>
        <w:ind w:firstLineChars="200" w:firstLine="422"/>
        <w:rPr>
          <w:color w:val="000000"/>
        </w:rPr>
      </w:pPr>
      <w:r>
        <w:rPr>
          <w:b/>
          <w:color w:val="000000"/>
        </w:rPr>
        <w:t>第四十四条</w:t>
      </w:r>
      <w:r>
        <w:rPr>
          <w:color w:val="000000"/>
        </w:rPr>
        <w:t xml:space="preserve"> </w:t>
      </w:r>
      <w:r>
        <w:rPr>
          <w:color w:val="000000"/>
        </w:rPr>
        <w:t>本细则自</w:t>
      </w:r>
      <w:r>
        <w:rPr>
          <w:color w:val="000000"/>
        </w:rPr>
        <w:t>2017</w:t>
      </w:r>
      <w:r>
        <w:rPr>
          <w:color w:val="000000"/>
        </w:rPr>
        <w:t>年</w:t>
      </w:r>
      <w:r>
        <w:rPr>
          <w:color w:val="000000"/>
        </w:rPr>
        <w:t>9</w:t>
      </w:r>
      <w:r>
        <w:rPr>
          <w:color w:val="000000"/>
        </w:rPr>
        <w:t>月</w:t>
      </w:r>
      <w:r>
        <w:rPr>
          <w:color w:val="000000"/>
        </w:rPr>
        <w:t>1</w:t>
      </w:r>
      <w:r>
        <w:rPr>
          <w:color w:val="000000"/>
        </w:rPr>
        <w:t>日起在全院各年级施行，由学生申诉处理委员会办公室负责解释。</w:t>
      </w:r>
    </w:p>
    <w:p w:rsidR="00DF7EEF" w:rsidRPr="00A0738D" w:rsidRDefault="00DF7EEF">
      <w:bookmarkStart w:id="0" w:name="_GoBack"/>
      <w:bookmarkEnd w:id="0"/>
    </w:p>
    <w:sectPr w:rsidR="00DF7EEF" w:rsidRPr="00A07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8D"/>
    <w:rsid w:val="00A0738D"/>
    <w:rsid w:val="00DF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76FA9-384F-45E2-9C28-9C6E24B8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38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658</Words>
  <Characters>3753</Characters>
  <Application>Microsoft Office Word</Application>
  <DocSecurity>0</DocSecurity>
  <Lines>31</Lines>
  <Paragraphs>8</Paragraphs>
  <ScaleCrop>false</ScaleCrop>
  <Company>Microsoft</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2018-10-19T05:47:00Z</dcterms:created>
  <dcterms:modified xsi:type="dcterms:W3CDTF">2018-10-19T05:48:00Z</dcterms:modified>
</cp:coreProperties>
</file>