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附1：</w:t>
      </w:r>
    </w:p>
    <w:p>
      <w:pPr>
        <w:adjustRightInd w:val="0"/>
        <w:snapToGrid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2022年度教师讲课竞赛校内参赛报名材料清单</w:t>
      </w:r>
    </w:p>
    <w:p>
      <w:pPr>
        <w:adjustRightInd w:val="0"/>
        <w:snapToGrid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</w:p>
    <w:p>
      <w:pPr>
        <w:overflowPunct w:val="0"/>
        <w:topLinePunct/>
        <w:spacing w:line="440" w:lineRule="exact"/>
        <w:ind w:firstLine="482" w:firstLineChars="200"/>
        <w:rPr>
          <w:rFonts w:ascii="Times New Roman" w:hAnsi="Times New Roman" w:eastAsia="仿宋" w:cs="Times New Roman"/>
          <w:b/>
          <w:sz w:val="24"/>
        </w:rPr>
      </w:pPr>
      <w:r>
        <w:rPr>
          <w:rFonts w:ascii="Times New Roman" w:hAnsi="Times New Roman" w:eastAsia="仿宋" w:cs="Times New Roman"/>
          <w:b/>
          <w:sz w:val="24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" w:cs="Times New Roman"/>
          <w:b/>
          <w:sz w:val="24"/>
        </w:rPr>
        <w:t>参赛</w:t>
      </w:r>
      <w:r>
        <w:rPr>
          <w:rFonts w:hint="eastAsia" w:eastAsia="仿宋" w:cs="Times New Roman"/>
          <w:b/>
          <w:sz w:val="24"/>
          <w:lang w:val="en-US" w:eastAsia="zh-CN"/>
        </w:rPr>
        <w:t>报名</w:t>
      </w:r>
      <w:r>
        <w:rPr>
          <w:rFonts w:ascii="Times New Roman" w:hAnsi="Times New Roman" w:eastAsia="仿宋" w:cs="Times New Roman"/>
          <w:b/>
          <w:sz w:val="24"/>
        </w:rPr>
        <w:t>表。</w:t>
      </w:r>
      <w:r>
        <w:rPr>
          <w:rFonts w:ascii="Times New Roman" w:hAnsi="Times New Roman" w:eastAsia="仿宋" w:cs="Times New Roman"/>
          <w:sz w:val="24"/>
        </w:rPr>
        <w:t>按格式要求填写，同时提交WORD与PDF两个版本，其中PDF为加盖单位印章的扫描件。</w:t>
      </w:r>
    </w:p>
    <w:p>
      <w:pPr>
        <w:overflowPunct w:val="0"/>
        <w:topLinePunct/>
        <w:spacing w:line="440" w:lineRule="exact"/>
        <w:ind w:firstLine="482" w:firstLineChars="200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eastAsia="仿宋" w:cs="Times New Roman"/>
          <w:b/>
          <w:sz w:val="24"/>
          <w:lang w:val="en-US" w:eastAsia="zh-CN"/>
        </w:rPr>
        <w:t>2. 参赛作品。</w:t>
      </w:r>
      <w:r>
        <w:rPr>
          <w:rFonts w:hint="eastAsia" w:eastAsia="仿宋" w:cs="Times New Roman"/>
          <w:b w:val="0"/>
          <w:bCs/>
          <w:sz w:val="24"/>
          <w:lang w:val="en-US" w:eastAsia="zh-CN"/>
        </w:rPr>
        <w:t>微课作品以视频格式报送，MP4格式，视频时长5-10分钟，分辨率不低于720p，文件小于200M。课堂实录作品以视频格式报送，MP4格式，</w:t>
      </w:r>
      <w:r>
        <w:rPr>
          <w:rFonts w:ascii="Times New Roman" w:hAnsi="Times New Roman" w:eastAsia="仿宋" w:cs="Times New Roman"/>
          <w:sz w:val="24"/>
        </w:rPr>
        <w:t>时长为1课时单元（45分钟），无剪辑</w:t>
      </w:r>
      <w:r>
        <w:rPr>
          <w:rFonts w:hint="eastAsia" w:eastAsia="仿宋" w:cs="Times New Roman"/>
          <w:sz w:val="24"/>
          <w:lang w:eastAsia="zh-CN"/>
        </w:rPr>
        <w:t>，</w:t>
      </w:r>
      <w:r>
        <w:rPr>
          <w:rFonts w:hint="eastAsia" w:eastAsia="仿宋" w:cs="Times New Roman"/>
          <w:b w:val="0"/>
          <w:bCs/>
          <w:sz w:val="24"/>
          <w:lang w:val="en-US" w:eastAsia="zh-CN"/>
        </w:rPr>
        <w:t>分辨率不低于720p。</w:t>
      </w:r>
    </w:p>
    <w:p>
      <w:pPr>
        <w:overflowPunct w:val="0"/>
        <w:topLinePunct/>
        <w:spacing w:line="440" w:lineRule="exact"/>
        <w:ind w:firstLine="482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eastAsia="仿宋" w:cs="Times New Roman"/>
          <w:b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/>
          <w:sz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" w:cs="Times New Roman"/>
          <w:b/>
          <w:sz w:val="24"/>
        </w:rPr>
        <w:t>教学大纲。</w:t>
      </w:r>
      <w:r>
        <w:rPr>
          <w:rFonts w:ascii="Times New Roman" w:hAnsi="Times New Roman" w:eastAsia="仿宋" w:cs="Times New Roman"/>
          <w:sz w:val="24"/>
        </w:rPr>
        <w:t>教学大纲</w:t>
      </w:r>
      <w:r>
        <w:rPr>
          <w:rFonts w:hint="eastAsia" w:ascii="Times New Roman" w:hAnsi="Times New Roman" w:eastAsia="仿宋" w:cs="Times New Roman"/>
          <w:sz w:val="24"/>
        </w:rPr>
        <w:t>应体现以学生为中心的教学理念，</w:t>
      </w:r>
      <w:r>
        <w:rPr>
          <w:rFonts w:ascii="Times New Roman" w:hAnsi="Times New Roman" w:eastAsia="仿宋" w:cs="Times New Roman"/>
          <w:sz w:val="24"/>
        </w:rPr>
        <w:t>设计范围为整门课程，并非其中节选的课程单元，可包括课程基本简介、课程大纲（目标、内容、考核、参考文献等）、教学方法与方式、在线课程资源</w:t>
      </w:r>
      <w:r>
        <w:rPr>
          <w:rFonts w:hint="eastAsia" w:ascii="Times New Roman" w:hAnsi="Times New Roman" w:eastAsia="仿宋" w:cs="Times New Roman"/>
          <w:sz w:val="24"/>
        </w:rPr>
        <w:t>（提供浏览地址）</w:t>
      </w:r>
      <w:r>
        <w:rPr>
          <w:rFonts w:ascii="Times New Roman" w:hAnsi="Times New Roman" w:eastAsia="仿宋" w:cs="Times New Roman"/>
          <w:sz w:val="24"/>
        </w:rPr>
        <w:t>等。具体格式不做统一要求，教师可根据课程特点及个人的教学理解自行设计撰写。文件提交格式为WORD。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82" w:firstLineChars="200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hint="eastAsia" w:eastAsia="仿宋" w:cs="Times New Roman"/>
          <w:b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/>
          <w:sz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" w:cs="Times New Roman"/>
          <w:b/>
          <w:sz w:val="24"/>
        </w:rPr>
        <w:t>教</w:t>
      </w:r>
      <w:r>
        <w:rPr>
          <w:rFonts w:hint="eastAsia" w:eastAsia="仿宋" w:cs="Times New Roman"/>
          <w:b/>
          <w:sz w:val="24"/>
          <w:lang w:val="en-US" w:eastAsia="zh-CN"/>
        </w:rPr>
        <w:t>学</w:t>
      </w:r>
      <w:r>
        <w:rPr>
          <w:rFonts w:ascii="Times New Roman" w:hAnsi="Times New Roman" w:eastAsia="仿宋" w:cs="Times New Roman"/>
          <w:b/>
          <w:sz w:val="24"/>
        </w:rPr>
        <w:t>设计。</w:t>
      </w:r>
      <w:r>
        <w:rPr>
          <w:rFonts w:ascii="Times New Roman" w:hAnsi="Times New Roman" w:eastAsia="仿宋" w:cs="Times New Roman"/>
          <w:sz w:val="24"/>
        </w:rPr>
        <w:t>按</w:t>
      </w:r>
      <w:r>
        <w:rPr>
          <w:rFonts w:hint="eastAsia" w:eastAsia="仿宋" w:cs="Times New Roman"/>
          <w:sz w:val="24"/>
          <w:lang w:val="en-US" w:eastAsia="zh-CN"/>
        </w:rPr>
        <w:t>规定</w:t>
      </w:r>
      <w:r>
        <w:rPr>
          <w:rFonts w:ascii="Times New Roman" w:hAnsi="Times New Roman" w:eastAsia="仿宋" w:cs="Times New Roman"/>
          <w:sz w:val="24"/>
        </w:rPr>
        <w:t>格式要求填写，</w:t>
      </w:r>
      <w:r>
        <w:rPr>
          <w:rFonts w:hint="eastAsia" w:eastAsia="仿宋" w:cs="Times New Roman"/>
          <w:sz w:val="24"/>
          <w:lang w:val="en-US" w:eastAsia="zh-CN"/>
        </w:rPr>
        <w:t>教学设计</w:t>
      </w:r>
      <w:r>
        <w:rPr>
          <w:rFonts w:ascii="Times New Roman" w:hAnsi="Times New Roman" w:eastAsia="仿宋" w:cs="Times New Roman"/>
          <w:sz w:val="24"/>
        </w:rPr>
        <w:t>与</w:t>
      </w:r>
      <w:r>
        <w:rPr>
          <w:rFonts w:hint="eastAsia" w:eastAsia="仿宋" w:cs="Times New Roman"/>
          <w:sz w:val="24"/>
          <w:lang w:val="en-US" w:eastAsia="zh-CN"/>
        </w:rPr>
        <w:t>提交的视频作品内容</w:t>
      </w:r>
      <w:r>
        <w:rPr>
          <w:rFonts w:ascii="Times New Roman" w:hAnsi="Times New Roman" w:eastAsia="仿宋" w:cs="Times New Roman"/>
          <w:sz w:val="24"/>
        </w:rPr>
        <w:t>相配套，文件提交格式为WORD。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hint="eastAsia" w:eastAsia="仿宋" w:cs="Times New Roman"/>
          <w:b/>
          <w:sz w:val="24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sz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" w:cs="Times New Roman"/>
          <w:b/>
          <w:sz w:val="24"/>
        </w:rPr>
        <w:t>教学课件。</w:t>
      </w:r>
      <w:r>
        <w:rPr>
          <w:rFonts w:ascii="Times New Roman" w:hAnsi="Times New Roman" w:eastAsia="仿宋" w:cs="Times New Roman"/>
          <w:sz w:val="24"/>
        </w:rPr>
        <w:t>教学课件与</w:t>
      </w:r>
      <w:bookmarkStart w:id="0" w:name="_GoBack"/>
      <w:bookmarkEnd w:id="0"/>
      <w:r>
        <w:rPr>
          <w:rFonts w:hint="eastAsia" w:eastAsia="仿宋" w:cs="Times New Roman"/>
          <w:sz w:val="24"/>
          <w:lang w:val="en-US" w:eastAsia="zh-CN"/>
        </w:rPr>
        <w:t>提交的视频作品内容</w:t>
      </w:r>
      <w:r>
        <w:rPr>
          <w:rFonts w:ascii="Times New Roman" w:hAnsi="Times New Roman" w:eastAsia="仿宋" w:cs="Times New Roman"/>
          <w:sz w:val="24"/>
        </w:rPr>
        <w:t>相配套，文件提交格式为PPT。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" w:cs="Times New Roman"/>
          <w:sz w:val="2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仿宋" w:cs="Times New Roman"/>
          <w:sz w:val="24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2022年度教师讲课竞赛校内参赛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15"/>
          <w:szCs w:val="15"/>
        </w:rPr>
      </w:pPr>
    </w:p>
    <w:tbl>
      <w:tblPr>
        <w:tblStyle w:val="7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29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其他作者</w:t>
            </w:r>
            <w:r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（500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.保证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.同意赛事组织者将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hint="eastAsia" w:eastAsia="仿宋_GB2312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本作品主讲人（代表）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所在</w:t>
            </w:r>
            <w:r>
              <w:rPr>
                <w:rFonts w:hint="eastAsia" w:eastAsia="仿宋_GB2312"/>
                <w:sz w:val="24"/>
                <w:lang w:val="en-US" w:eastAsia="zh-CN"/>
              </w:rPr>
              <w:t>二级学院（部）</w:t>
            </w:r>
          </w:p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>
      <w:pPr>
        <w:widowControl/>
        <w:jc w:val="left"/>
        <w:rPr>
          <w:rFonts w:hint="eastAsia" w:eastAsia="仿宋"/>
          <w:szCs w:val="21"/>
        </w:rPr>
      </w:pPr>
      <w:r>
        <w:rPr>
          <w:rFonts w:hint="eastAsia" w:eastAsia="仿宋"/>
          <w:szCs w:val="21"/>
        </w:rPr>
        <w:t>注：此表的电子版和签字盖章的</w:t>
      </w:r>
      <w:r>
        <w:rPr>
          <w:rFonts w:hint="eastAsia" w:eastAsia="仿宋"/>
          <w:szCs w:val="21"/>
          <w:lang w:eastAsia="zh-CN"/>
        </w:rPr>
        <w:t>纸质版同时提交</w:t>
      </w:r>
      <w:r>
        <w:rPr>
          <w:rFonts w:hint="eastAsia" w:eastAsia="仿宋"/>
          <w:szCs w:val="21"/>
        </w:rPr>
        <w:t>。</w:t>
      </w:r>
    </w:p>
    <w:p>
      <w:pPr>
        <w:widowControl/>
        <w:jc w:val="left"/>
        <w:rPr>
          <w:rFonts w:hint="eastAsia" w:eastAsia="仿宋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861"/>
        </w:tabs>
        <w:overflowPunct w:val="0"/>
        <w:topLinePunct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2022年度教师讲课竞赛教学设计表</w:t>
      </w:r>
    </w:p>
    <w:p>
      <w:pPr>
        <w:overflowPunct w:val="0"/>
        <w:topLinePunct/>
        <w:spacing w:line="440" w:lineRule="exact"/>
        <w:ind w:firstLine="482" w:firstLineChars="200"/>
        <w:rPr>
          <w:rFonts w:ascii="Times New Roman" w:hAnsi="Times New Roman" w:eastAsia="仿宋" w:cs="Times New Roman"/>
          <w:b/>
          <w:sz w:val="24"/>
        </w:rPr>
      </w:pP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9"/>
        <w:gridCol w:w="2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课程名称：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本次教学主题（章、节）：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教学对象（专业、年级）：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教学目标：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教学重点、难点：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8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教学过程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overflowPunct w:val="0"/>
              <w:topLinePunct/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设计说明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38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说课：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教学反思：</w:t>
            </w:r>
          </w:p>
          <w:p>
            <w:pPr>
              <w:overflowPunct w:val="0"/>
              <w:topLinePunct/>
              <w:spacing w:line="276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72AFD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97F77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06CF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8F36DB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114D3530"/>
    <w:rsid w:val="32903855"/>
    <w:rsid w:val="32C3110D"/>
    <w:rsid w:val="37461111"/>
    <w:rsid w:val="41707809"/>
    <w:rsid w:val="4BB81C6F"/>
    <w:rsid w:val="5C6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732</Characters>
  <Lines>2</Lines>
  <Paragraphs>1</Paragraphs>
  <TotalTime>0</TotalTime>
  <ScaleCrop>false</ScaleCrop>
  <LinksUpToDate>false</LinksUpToDate>
  <CharactersWithSpaces>762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柳军</cp:lastModifiedBy>
  <cp:lastPrinted>2019-06-17T04:48:00Z</cp:lastPrinted>
  <dcterms:modified xsi:type="dcterms:W3CDTF">2022-04-01T12:44:09Z</dcterms:modified>
  <dc:title>附1：2020年江苏省高校微课教学比赛报名表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562550E7BF394AC8AA83F88BC0958C03</vt:lpwstr>
  </property>
</Properties>
</file>